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2558" w:rsidRDefault="00162558" w:rsidP="00576B39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480175" cy="9153704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558" w:rsidRDefault="00162558" w:rsidP="00576B39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480175" cy="9153704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lastRenderedPageBreak/>
        <w:t xml:space="preserve">Воспитательная работа в 2020 учебном году строилась на основе Устава школы, концепции воспитательной системы школы,  годового плана работы школы, плана воспитательной работы, </w:t>
      </w:r>
      <w:proofErr w:type="gramStart"/>
      <w:r w:rsidRPr="00576B39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утвержденных</w:t>
      </w:r>
      <w:proofErr w:type="gramEnd"/>
      <w:r w:rsidRPr="00576B39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директором школы.</w:t>
      </w:r>
    </w:p>
    <w:p w:rsidR="00576B39" w:rsidRPr="00576B39" w:rsidRDefault="00576B39" w:rsidP="00576B39">
      <w:pPr>
        <w:spacing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  В 2020 учебном году школа работала по единой методической теме</w:t>
      </w:r>
      <w:r w:rsidRPr="00576B3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: 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«</w:t>
      </w:r>
      <w:r w:rsidRPr="00576B39">
        <w:rPr>
          <w:rFonts w:ascii="Times New Roman" w:eastAsia="Calibri" w:hAnsi="Times New Roman" w:cs="Times New Roman"/>
        </w:rPr>
        <w:t>Повышение качества образования: условия и возможности для развития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».</w:t>
      </w:r>
    </w:p>
    <w:p w:rsidR="00576B39" w:rsidRPr="00576B39" w:rsidRDefault="00576B39" w:rsidP="00576B39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Цели: </w:t>
      </w:r>
    </w:p>
    <w:p w:rsidR="00576B39" w:rsidRPr="00576B39" w:rsidRDefault="00576B39" w:rsidP="00576B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условий для формирования и развития личности: высококультурной, интеллектуальной, социально актив</w:t>
      </w: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ной, гуманной. Воспитание в каждом ребенке человечности, доброты, граж</w:t>
      </w: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данственности, творческого отношения к труду, бережного отношения ко всему живому - вот ведущие ценности, ко</w:t>
      </w: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торыми  руководствуется педагогический коллектив и которыми насыщается воспитательная система школы.</w:t>
      </w:r>
      <w:r w:rsidRPr="00576B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8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 w:rsidRPr="00576B39">
        <w:rPr>
          <w:rFonts w:ascii="Times New Roman" w:eastAsia="Times New Roman" w:hAnsi="Times New Roman" w:cs="Times New Roman"/>
          <w:b/>
          <w:color w:val="000000"/>
          <w:sz w:val="24"/>
          <w:szCs w:val="28"/>
          <w:lang w:eastAsia="ru-RU"/>
        </w:rPr>
        <w:t xml:space="preserve"> </w:t>
      </w:r>
      <w:proofErr w:type="gramStart"/>
      <w:r w:rsidRPr="00576B39">
        <w:rPr>
          <w:rFonts w:ascii="Times New Roman" w:eastAsia="Times New Roman" w:hAnsi="Times New Roman" w:cs="Times New Roman"/>
          <w:iCs/>
          <w:sz w:val="24"/>
          <w:szCs w:val="24"/>
        </w:rPr>
        <w:t>Исходя из цели воспитательного процесса сформулированы</w:t>
      </w:r>
      <w:proofErr w:type="gramEnd"/>
      <w:r w:rsidRPr="00576B39">
        <w:rPr>
          <w:rFonts w:ascii="Times New Roman" w:eastAsia="Times New Roman" w:hAnsi="Times New Roman" w:cs="Times New Roman"/>
          <w:iCs/>
          <w:sz w:val="24"/>
          <w:szCs w:val="24"/>
        </w:rPr>
        <w:t xml:space="preserve"> задачи:</w:t>
      </w:r>
    </w:p>
    <w:p w:rsidR="00576B39" w:rsidRPr="00576B39" w:rsidRDefault="00576B39" w:rsidP="00576B3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>-создание системы социально – педагогической, психологической, правовой защиты детей и подростков;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-совершенствование системы воспитательной работы в классных коллективах;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-совершенствование оздоровительной работы с учащимися и привитие навыков здорового образа жизни, развитие коммуникативных навыков и формирование методов бесконфликтного общения;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-формирование у детей гражданско-патриотического сознания;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-развитие инновационных форм профилактической работы с семьями и детьми,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>находящимся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трудной жизненной ситуации; </w:t>
      </w:r>
    </w:p>
    <w:p w:rsidR="00576B39" w:rsidRPr="00576B39" w:rsidRDefault="00576B39" w:rsidP="00576B39">
      <w:pPr>
        <w:spacing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-усиление работы с учащимися по активизации ученического самоуправления. 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На начало учебного года был составлен общий план воспитательной работы школы, в котором определены  </w:t>
      </w:r>
      <w:r w:rsidRPr="00576B39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>направления</w:t>
      </w:r>
      <w:r w:rsidRPr="00576B39">
        <w:rPr>
          <w:rFonts w:ascii="Calibri" w:eastAsia="Calibri" w:hAnsi="Calibri" w:cs="Times New Roman"/>
          <w:iCs/>
          <w:sz w:val="24"/>
          <w:szCs w:val="24"/>
          <w:u w:val="single"/>
        </w:rPr>
        <w:t xml:space="preserve"> </w:t>
      </w:r>
      <w:r w:rsidRPr="00576B39">
        <w:rPr>
          <w:rFonts w:ascii="Times New Roman" w:eastAsia="Calibri" w:hAnsi="Times New Roman" w:cs="Times New Roman"/>
          <w:iCs/>
          <w:sz w:val="24"/>
          <w:szCs w:val="24"/>
          <w:u w:val="single"/>
        </w:rPr>
        <w:t>воспитательной  деятельности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576B39" w:rsidRPr="00576B39" w:rsidRDefault="00576B39" w:rsidP="00576B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> 1. гражданско-патриотическое воспитание;</w:t>
      </w:r>
    </w:p>
    <w:p w:rsidR="00576B39" w:rsidRPr="00576B39" w:rsidRDefault="00576B39" w:rsidP="00576B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2. духовно-нравственное воспитание;</w:t>
      </w:r>
    </w:p>
    <w:p w:rsidR="00576B39" w:rsidRPr="00576B39" w:rsidRDefault="00576B39" w:rsidP="00576B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3. экологическое воспитание;</w:t>
      </w:r>
    </w:p>
    <w:p w:rsidR="00576B39" w:rsidRPr="00576B39" w:rsidRDefault="00576B39" w:rsidP="00576B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4. физкультурно-оздоровительное воспитание;</w:t>
      </w:r>
    </w:p>
    <w:p w:rsidR="00576B39" w:rsidRPr="00576B39" w:rsidRDefault="00576B39" w:rsidP="00576B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5. семейное воспитание.</w:t>
      </w:r>
    </w:p>
    <w:p w:rsidR="00576B39" w:rsidRPr="00576B39" w:rsidRDefault="00576B39" w:rsidP="00576B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6. ученическое самоуправление 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Мероприятия, направленные на реализацию воспитательной работы: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tbl>
      <w:tblPr>
        <w:tblW w:w="9930" w:type="dxa"/>
        <w:tblInd w:w="18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7"/>
        <w:gridCol w:w="8653"/>
      </w:tblGrid>
      <w:tr w:rsidR="00576B39" w:rsidRPr="00576B39" w:rsidTr="00576B39">
        <w:trPr>
          <w:trHeight w:val="285"/>
          <w:tblHeader/>
        </w:trPr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before="20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Месяц</w:t>
            </w:r>
          </w:p>
        </w:tc>
        <w:tc>
          <w:tcPr>
            <w:tcW w:w="864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before="20" w:after="100" w:afterAutospacing="1"/>
              <w:ind w:firstLine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Традиционные мероприятия</w:t>
            </w:r>
          </w:p>
        </w:tc>
      </w:tr>
      <w:tr w:rsidR="00576B39" w:rsidRPr="00576B39" w:rsidTr="00576B39">
        <w:trPr>
          <w:trHeight w:val="330"/>
        </w:trPr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День знаний (начало учебного года).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лидера школьного ученического самоуправления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Профилактическая акция «Внимание, дети!»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Осенний кросс</w:t>
            </w:r>
          </w:p>
        </w:tc>
      </w:tr>
      <w:tr w:rsidR="00576B39" w:rsidRPr="00576B39" w:rsidTr="00576B39">
        <w:trPr>
          <w:trHeight w:val="979"/>
        </w:trPr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Праздничные мероприятия, посвященные Дню пожилого человека.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Праздничные мероприятия, посвященные Дню учителя.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классных часов по профилактике ДТП, конкурс  газет и плакатов.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«Осенний бал».</w:t>
            </w:r>
          </w:p>
        </w:tc>
      </w:tr>
      <w:tr w:rsidR="00576B39" w:rsidRPr="00576B39" w:rsidTr="00576B39">
        <w:trPr>
          <w:trHeight w:val="642"/>
        </w:trPr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Ноябрь 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Олимпиады по предметам.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Осенние экскурсии в природу.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«День народного единства».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Проведение акции «Дети войны живут рядом». 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Праздничные мероприятия, посвященные Дню матери.</w:t>
            </w:r>
          </w:p>
        </w:tc>
      </w:tr>
      <w:tr w:rsidR="00576B39" w:rsidRPr="00576B39" w:rsidTr="00576B39">
        <w:trPr>
          <w:trHeight w:val="280"/>
        </w:trPr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Декабрь 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Месячник по профилактике наркомании и СПИДа.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новогодних представлений для учащихся 1-11  классов.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Операция «Кормушка».</w:t>
            </w:r>
          </w:p>
        </w:tc>
      </w:tr>
      <w:tr w:rsidR="00576B39" w:rsidRPr="00576B39" w:rsidTr="00576B39">
        <w:trPr>
          <w:trHeight w:val="518"/>
        </w:trPr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Январь 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«Рождественские встречи».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акции Емельяновского района «100 дней до Победы», проведение мероприятий связанных с блокадой Ленинграда, с освобождением Ленинграда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Беседы по ПДД.</w:t>
            </w:r>
          </w:p>
        </w:tc>
      </w:tr>
      <w:tr w:rsidR="00576B39" w:rsidRPr="00576B39" w:rsidTr="00576B39">
        <w:trPr>
          <w:trHeight w:val="534"/>
        </w:trPr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Февраль </w:t>
            </w:r>
          </w:p>
          <w:p w:rsidR="00576B39" w:rsidRPr="00576B39" w:rsidRDefault="00576B39" w:rsidP="00576B39">
            <w:pPr>
              <w:spacing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Уроки Мужества.</w:t>
            </w: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«Помни нас, Россия», «Блокадный Ленинград», «Далёкому мужеству 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верность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храня», «Бухенвальда набат в нашем сердце звучит»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Весёлые старты 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акции «Дети войны живут рядом»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6B39" w:rsidRPr="00576B39" w:rsidTr="00576B39">
        <w:trPr>
          <w:trHeight w:val="334"/>
        </w:trPr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Март </w:t>
            </w:r>
          </w:p>
          <w:p w:rsidR="00576B39" w:rsidRPr="00576B39" w:rsidRDefault="00576B39" w:rsidP="00576B39">
            <w:pPr>
              <w:spacing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Встречи с </w:t>
            </w:r>
            <w:proofErr w:type="spellStart"/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Вычужаниным</w:t>
            </w:r>
            <w:proofErr w:type="spellEnd"/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П.В.</w:t>
            </w:r>
            <w:r w:rsidRPr="00576B39">
              <w:rPr>
                <w:rFonts w:ascii="Arial" w:eastAsia="Calibri" w:hAnsi="Arial" w:cs="Arial"/>
                <w:b/>
                <w:bCs/>
                <w:color w:val="000000"/>
                <w:sz w:val="21"/>
                <w:szCs w:val="21"/>
                <w:shd w:val="clear" w:color="auto" w:fill="F8F8F8"/>
              </w:rPr>
              <w:t xml:space="preserve"> </w:t>
            </w:r>
            <w:r w:rsidRPr="00576B39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8F8F8"/>
              </w:rPr>
              <w:t>депутатом Емельяновского районного Совета депутатов</w:t>
            </w: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6B39" w:rsidRPr="00576B39" w:rsidTr="00576B39">
        <w:trPr>
          <w:trHeight w:val="314"/>
        </w:trPr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проектно-исследовательских работ - дистанционно.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Беседы по ПДД,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субботнике</w:t>
            </w:r>
          </w:p>
        </w:tc>
      </w:tr>
      <w:tr w:rsidR="00576B39" w:rsidRPr="00576B39" w:rsidTr="00576B39">
        <w:trPr>
          <w:trHeight w:val="612"/>
        </w:trPr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100" w:afterAutospacing="1"/>
              <w:ind w:firstLine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Май </w:t>
            </w:r>
          </w:p>
          <w:p w:rsidR="00576B39" w:rsidRPr="00576B39" w:rsidRDefault="00576B39" w:rsidP="00576B39">
            <w:pPr>
              <w:spacing w:after="100" w:afterAutospacing="1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акции «Дети войны живут рядом»- поздравление с Днём Победы - дистанционно.</w:t>
            </w:r>
          </w:p>
          <w:p w:rsidR="00576B39" w:rsidRPr="00576B39" w:rsidRDefault="00576B39" w:rsidP="00576B39">
            <w:pPr>
              <w:spacing w:after="0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рисунков «Война глазами детей» - дистанционно</w:t>
            </w:r>
          </w:p>
          <w:p w:rsidR="00576B39" w:rsidRPr="00576B39" w:rsidRDefault="00576B39" w:rsidP="00576B39">
            <w:pPr>
              <w:spacing w:after="0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дистанционное обсуждение заставок проходящих на центральных каналах списков погибших в ВОВ.</w:t>
            </w:r>
          </w:p>
          <w:p w:rsidR="00576B39" w:rsidRPr="00576B39" w:rsidRDefault="00576B39" w:rsidP="00576B39">
            <w:pPr>
              <w:spacing w:after="0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Последний звонок. Линейка - дистанционно.</w:t>
            </w:r>
          </w:p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6B39" w:rsidRPr="00576B39" w:rsidTr="00576B39">
        <w:trPr>
          <w:trHeight w:val="630"/>
        </w:trPr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Июнь 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576B39" w:rsidRPr="00576B39" w:rsidRDefault="00576B39" w:rsidP="00576B3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Вручение аттестатов учащимся 9 и 11 классов с соблюдением </w:t>
            </w:r>
            <w:proofErr w:type="spellStart"/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привентивных</w:t>
            </w:r>
            <w:proofErr w:type="spellEnd"/>
            <w:r w:rsidRPr="00576B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мер.</w:t>
            </w:r>
          </w:p>
        </w:tc>
      </w:tr>
    </w:tbl>
    <w:p w:rsidR="00576B39" w:rsidRPr="00576B39" w:rsidRDefault="00576B39" w:rsidP="00576B39">
      <w:pPr>
        <w:widowControl w:val="0"/>
        <w:tabs>
          <w:tab w:val="left" w:pos="26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Каждый классный руководитель работал по планам воспитательной работы класса, до объявления противоэпидемических мероприятий. Все планы соответствовали приоритетным направлениям воспитательной системы школы.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ab/>
      </w:r>
      <w:r w:rsidRPr="00576B39">
        <w:rPr>
          <w:rFonts w:ascii="Times New Roman" w:eastAsia="Times New Roman" w:hAnsi="Times New Roman" w:cs="Times New Roman"/>
          <w:sz w:val="24"/>
          <w:szCs w:val="24"/>
        </w:rPr>
        <w:tab/>
        <w:t>Основными формами и методами воспитательной работы являлись тематические классные часы, коллективные творческие дела, проектная деятельность,  индивидуальная работа, родительские собрания, беседы, походы. При подготовке и проведении классных и общешкольных воспитательных мероприятий широко использовались информационно-коммуникативные технологии и ресурсы сети Интернет.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ab/>
      </w:r>
      <w:r w:rsidRPr="00576B39">
        <w:rPr>
          <w:rFonts w:ascii="Times New Roman" w:eastAsia="Times New Roman" w:hAnsi="Times New Roman" w:cs="Times New Roman"/>
          <w:sz w:val="24"/>
          <w:szCs w:val="24"/>
        </w:rPr>
        <w:tab/>
        <w:t>Контроль над воспитательной деятельностью классных руководителей осуществлялся через посещение администрацией школы мероприятий, классных часов, родительских собраний, через классно-обобщающий контроль, через проверку и анализ документации.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ab/>
      </w:r>
      <w:r w:rsidRPr="00576B39">
        <w:rPr>
          <w:rFonts w:ascii="Times New Roman" w:eastAsia="Times New Roman" w:hAnsi="Times New Roman" w:cs="Times New Roman"/>
          <w:sz w:val="24"/>
          <w:szCs w:val="24"/>
        </w:rPr>
        <w:tab/>
        <w:t>Анализ и изучение развития классных коллективов показал, что деятельность большинства классных коллективов была направлена на реализацию общественных и социально-значимых задач и перспектив. Обучающиеся школы активно включены в жизнедеятельность ученического коллектива, в общешкольные мероприятия.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ab/>
      </w:r>
      <w:r w:rsidRPr="00576B39">
        <w:rPr>
          <w:rFonts w:ascii="Times New Roman" w:eastAsia="Times New Roman" w:hAnsi="Times New Roman" w:cs="Times New Roman"/>
          <w:sz w:val="24"/>
          <w:szCs w:val="24"/>
        </w:rPr>
        <w:tab/>
        <w:t>В основе воспитательной системы школы лежала совместная творческая деятельность детей и взрослых по перечисленным выше направлениям: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76B39" w:rsidRPr="00576B39" w:rsidRDefault="00576B39" w:rsidP="00576B39">
      <w:pPr>
        <w:widowControl w:val="0"/>
        <w:numPr>
          <w:ilvl w:val="0"/>
          <w:numId w:val="1"/>
        </w:numPr>
        <w:tabs>
          <w:tab w:val="left" w:pos="262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</w:rPr>
      </w:pP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</w:rPr>
        <w:t>Гражданско-патриотическое направление: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76B39" w:rsidRPr="00576B39" w:rsidRDefault="00576B39" w:rsidP="00576B3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В 2020 учебном году по этому направлению были проведены </w:t>
      </w: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следующие общешкольные мероприятия: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-Общероссийский классный час «Готов к труду и обороне» (2 сентября);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-День памяти жертв терроризма (3 сентября);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-День финансовой грамотности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lastRenderedPageBreak/>
        <w:t>-Классные часы антикоррупционной направленности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-Урок пенсионной грамотности (11 ноября)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 вывод советских войск из Афганистана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-День Защитника Отечества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-День Победы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-Уроки Мужества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Большое внимание гражданско-патриотическому воспитанию уделяли классные руководители: </w:t>
      </w:r>
      <w:proofErr w:type="spellStart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Ратникова</w:t>
      </w:r>
      <w:proofErr w:type="spellEnd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НА,  </w:t>
      </w:r>
      <w:proofErr w:type="spellStart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Будник</w:t>
      </w:r>
      <w:proofErr w:type="spellEnd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ОИ, Баженова НИ, </w:t>
      </w:r>
      <w:proofErr w:type="spellStart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ЕсиковаАВ</w:t>
      </w:r>
      <w:proofErr w:type="spellEnd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Костецкая</w:t>
      </w:r>
      <w:proofErr w:type="spellEnd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С.А., </w:t>
      </w:r>
      <w:proofErr w:type="spellStart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Костецкая</w:t>
      </w:r>
      <w:proofErr w:type="spellEnd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Т.Н., Павлик Д.Ю. 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Одним из факторов успешности организации воспитательной работы в школе являлось включенность в воспитательный процесс всего педагогического коллектива школы. </w:t>
      </w:r>
    </w:p>
    <w:p w:rsidR="00576B39" w:rsidRPr="00576B39" w:rsidRDefault="00576B39" w:rsidP="00576B39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Результат:</w:t>
      </w:r>
    </w:p>
    <w:p w:rsidR="00576B39" w:rsidRPr="00576B39" w:rsidRDefault="00576B39" w:rsidP="00576B3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Работа по гражданско-патриотическому воспитанию велась на должном уровне;</w:t>
      </w:r>
    </w:p>
    <w:p w:rsidR="00576B39" w:rsidRPr="00576B39" w:rsidRDefault="00576B39" w:rsidP="00576B39">
      <w:pPr>
        <w:widowControl w:val="0"/>
        <w:numPr>
          <w:ilvl w:val="0"/>
          <w:numId w:val="2"/>
        </w:numPr>
        <w:tabs>
          <w:tab w:val="left" w:pos="262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Формирование патриотических чувств и гражданственности происходило как в урочное, так и внеурочное время;</w:t>
      </w:r>
    </w:p>
    <w:p w:rsidR="00576B39" w:rsidRPr="00576B39" w:rsidRDefault="00576B39" w:rsidP="00576B39">
      <w:pPr>
        <w:widowControl w:val="0"/>
        <w:numPr>
          <w:ilvl w:val="0"/>
          <w:numId w:val="2"/>
        </w:numPr>
        <w:tabs>
          <w:tab w:val="left" w:pos="262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Обучающиеся школы принимали участие во всех общешкольных  мероприятиях.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576B39" w:rsidRPr="00576B39" w:rsidRDefault="00576B39" w:rsidP="00576B39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color w:val="1F497D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i/>
          <w:iCs/>
          <w:sz w:val="24"/>
          <w:szCs w:val="24"/>
          <w:u w:val="single"/>
          <w:lang w:eastAsia="ru-RU"/>
        </w:rPr>
        <w:t>Духовно-нравственное, нравственно-правовое воспитание:</w:t>
      </w:r>
    </w:p>
    <w:p w:rsidR="00576B39" w:rsidRPr="00576B39" w:rsidRDefault="00576B39" w:rsidP="00576B3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В данном направлении прошли </w:t>
      </w:r>
      <w:r w:rsidRPr="00576B39">
        <w:rPr>
          <w:rFonts w:ascii="Times New Roman" w:eastAsia="Times New Roman" w:hAnsi="Times New Roman" w:cs="Times New Roman"/>
          <w:bCs/>
          <w:sz w:val="24"/>
          <w:szCs w:val="24"/>
        </w:rPr>
        <w:t>традиционные мероприятия: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-Праздник "День знаний-2020" 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-Праздник «Теперь я первоклассник» (для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1-х класса)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-День Здоровья. Походы на природу. </w:t>
      </w:r>
    </w:p>
    <w:p w:rsidR="00576B39" w:rsidRPr="00576B39" w:rsidRDefault="00576B39" w:rsidP="00576B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-День памяти жертв терроризма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-День ученического самоуправления, посвященный Дню учителя 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-«Теперь я – пятиклассник» (для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5-х класса)</w:t>
      </w:r>
    </w:p>
    <w:p w:rsidR="00576B39" w:rsidRPr="00576B39" w:rsidRDefault="00576B39" w:rsidP="00576B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-Посвящение в первоклассники (для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1-х класса)</w:t>
      </w:r>
    </w:p>
    <w:p w:rsidR="00576B39" w:rsidRPr="00576B39" w:rsidRDefault="00576B39" w:rsidP="00576B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-День Матери: «Мама-главное слово  в каждой судьбе» </w:t>
      </w:r>
    </w:p>
    <w:p w:rsidR="00576B39" w:rsidRPr="00576B39" w:rsidRDefault="00576B39" w:rsidP="00576B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 Проведение новогодних представлений для учащихся 1-11  классов</w:t>
      </w:r>
    </w:p>
    <w:p w:rsidR="00576B39" w:rsidRPr="00576B39" w:rsidRDefault="00576B39" w:rsidP="00576B3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 Уроки Мужества.</w:t>
      </w: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«Помни нас, Россия», «Блокадный Ленинград», «Далёкому мужеству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верность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храня», «Бухенвальда набат в нашем сердце звучит», 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участие в акции Емельяновского района «100 дней до Победы». Ученица 10 класса </w:t>
      </w:r>
      <w:proofErr w:type="spellStart"/>
      <w:r w:rsidRPr="00576B39">
        <w:rPr>
          <w:rFonts w:ascii="Times New Roman" w:eastAsia="Times New Roman" w:hAnsi="Times New Roman" w:cs="Times New Roman"/>
          <w:sz w:val="24"/>
          <w:szCs w:val="24"/>
        </w:rPr>
        <w:t>Рикунова</w:t>
      </w:r>
      <w:proofErr w:type="spell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Ксения участвовала в акции Емельяновского района «Огонь Победы»</w:t>
      </w:r>
    </w:p>
    <w:p w:rsidR="00576B39" w:rsidRPr="00576B39" w:rsidRDefault="00576B39" w:rsidP="00576B39">
      <w:pPr>
        <w:spacing w:after="0"/>
        <w:ind w:left="10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Проведение акции «Дети войны живут рядом»- поздравление с Днём Победы - дистанционно.</w:t>
      </w:r>
    </w:p>
    <w:p w:rsidR="00576B39" w:rsidRPr="00576B39" w:rsidRDefault="00576B39" w:rsidP="00576B39">
      <w:pPr>
        <w:spacing w:after="0"/>
        <w:ind w:left="10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Конкурс рисунков «Война глазами детей» - дистанционно</w:t>
      </w:r>
    </w:p>
    <w:p w:rsidR="00576B39" w:rsidRPr="00576B39" w:rsidRDefault="00576B39" w:rsidP="00576B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- дистанционное обсуждение заставок проходящих на центральных каналах списков погибших в ВОВ.</w:t>
      </w:r>
    </w:p>
    <w:p w:rsidR="00576B39" w:rsidRPr="00576B39" w:rsidRDefault="00576B39" w:rsidP="00576B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Для успешной реализации поставленных целей был разработан и утвержден план методического месячника по воспитательной работе. В ходе методической месячника  были проведены следующие </w:t>
      </w:r>
      <w:r w:rsidRPr="00576B39">
        <w:rPr>
          <w:rFonts w:ascii="Times New Roman" w:eastAsia="Calibri" w:hAnsi="Times New Roman" w:cs="Times New Roman"/>
          <w:bCs/>
          <w:sz w:val="24"/>
          <w:szCs w:val="24"/>
          <w:u w:val="single"/>
          <w:lang w:eastAsia="ru-RU"/>
        </w:rPr>
        <w:t>классные часы и  внеклассные мероприятия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576B39" w:rsidRPr="00576B39" w:rsidRDefault="00576B39" w:rsidP="00576B39">
      <w:pPr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u w:val="single"/>
        </w:rPr>
        <w:t>Классные часы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gramStart"/>
      <w:r w:rsidRPr="00576B39">
        <w:rPr>
          <w:rFonts w:ascii="Times New Roman" w:eastAsia="Times New Roman" w:hAnsi="Times New Roman" w:cs="Times New Roman"/>
          <w:bCs/>
          <w:iCs/>
          <w:sz w:val="24"/>
          <w:szCs w:val="24"/>
        </w:rPr>
        <w:t>Красота спасет мир, К нам в гости пришел этикет, Еще раз про любовь,</w:t>
      </w:r>
      <w:r w:rsidRPr="00576B3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576B39">
        <w:rPr>
          <w:rFonts w:ascii="Times New Roman" w:eastAsia="Times New Roman" w:hAnsi="Times New Roman" w:cs="Times New Roman"/>
          <w:bCs/>
          <w:iCs/>
          <w:sz w:val="24"/>
          <w:szCs w:val="24"/>
        </w:rPr>
        <w:t>Неизвестное в известном,</w:t>
      </w:r>
      <w:r w:rsidRPr="00576B3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 </w:t>
      </w:r>
      <w:r w:rsidRPr="00576B39">
        <w:rPr>
          <w:rFonts w:ascii="Times New Roman" w:eastAsia="Times New Roman" w:hAnsi="Times New Roman" w:cs="Times New Roman"/>
          <w:bCs/>
          <w:iCs/>
          <w:sz w:val="24"/>
          <w:szCs w:val="24"/>
        </w:rPr>
        <w:t>Есть ли герои у нашего времени,</w:t>
      </w:r>
      <w:r w:rsidRPr="00576B3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576B39">
        <w:rPr>
          <w:rFonts w:ascii="Times New Roman" w:eastAsia="Times New Roman" w:hAnsi="Times New Roman" w:cs="Times New Roman"/>
          <w:bCs/>
          <w:iCs/>
          <w:sz w:val="24"/>
          <w:szCs w:val="24"/>
        </w:rPr>
        <w:t>Источник жизни; уроки-праздники:</w:t>
      </w:r>
      <w:proofErr w:type="gramEnd"/>
      <w:r w:rsidRPr="00576B3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576B39">
        <w:rPr>
          <w:rFonts w:ascii="Times New Roman" w:eastAsia="Times New Roman" w:hAnsi="Times New Roman" w:cs="Times New Roman"/>
          <w:bCs/>
          <w:iCs/>
          <w:sz w:val="24"/>
          <w:szCs w:val="24"/>
        </w:rPr>
        <w:t>Прощай, Азбука!; праздник: Масленица – дистанционно.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Все классные руководители, проводившие открытые уроки, показали свое профессиональное мастерство, поделились опытом работы с классным коллективом.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В ходе проведения внеклассных мероприятий было отмечено, что классные руководители на хорошем уровне формируют УУД  обучающихся.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74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bCs/>
          <w:sz w:val="24"/>
          <w:szCs w:val="24"/>
        </w:rPr>
        <w:t>Результат:</w:t>
      </w:r>
    </w:p>
    <w:p w:rsidR="00576B39" w:rsidRPr="00576B39" w:rsidRDefault="00576B39" w:rsidP="00576B39">
      <w:pPr>
        <w:widowControl w:val="0"/>
        <w:numPr>
          <w:ilvl w:val="0"/>
          <w:numId w:val="3"/>
        </w:numPr>
        <w:tabs>
          <w:tab w:val="left" w:pos="262"/>
        </w:tabs>
        <w:spacing w:after="0" w:line="274" w:lineRule="exact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Работа по духовно-нравственному воспитанию велась систематически и на удовлетворительном уровне;</w:t>
      </w:r>
    </w:p>
    <w:p w:rsidR="00576B39" w:rsidRPr="00576B39" w:rsidRDefault="00576B39" w:rsidP="00576B39">
      <w:pPr>
        <w:widowControl w:val="0"/>
        <w:numPr>
          <w:ilvl w:val="0"/>
          <w:numId w:val="3"/>
        </w:numPr>
        <w:tabs>
          <w:tab w:val="left" w:pos="262"/>
        </w:tabs>
        <w:spacing w:after="0" w:line="274" w:lineRule="exact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Активное участие в общешкольных мероприятиях по данному направлению  воспитательной работы обучающихся начального и старшего уровней образования.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74" w:lineRule="exac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76B39" w:rsidRPr="00576B39" w:rsidRDefault="00576B39" w:rsidP="00576B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576B39">
        <w:rPr>
          <w:rFonts w:ascii="Times New Roman" w:eastAsia="Times New Roman" w:hAnsi="Times New Roman" w:cs="Times New Roman"/>
          <w:bCs/>
          <w:iCs/>
          <w:sz w:val="24"/>
          <w:szCs w:val="24"/>
        </w:rPr>
        <w:lastRenderedPageBreak/>
        <w:t xml:space="preserve">     3. </w:t>
      </w: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</w:rPr>
        <w:t>Спортивно-оздоровительное. Формирование здорового образа жизни: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Одним из аспектов воспитательной работы школы явилось привитие сознательного отношения к оздоровлению организма, пропаганде спорта и здорового образа жизни, здорового питания. 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В сентябре 2020 г. в нашей школе прошли тематические классные часы для 5-11 классов «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Готов к труду и обороне»,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«Путь к здоровью через нормы ГТО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.   В 2020 учебном году в школе реализовывалась программа дополнительного образования пол направлениям: 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«Волейбол», «Баскетбол», «Общая физическая подготовка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». Школьники принимали участие во всех школьных соревнованиях.  Учителем физической культуры Фениным АА в сентябре проводился 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День Здоровья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576B39">
        <w:rPr>
          <w:rFonts w:ascii="Times New Roman" w:eastAsia="Times New Roman" w:hAnsi="Times New Roman" w:cs="Times New Roman"/>
          <w:i/>
          <w:sz w:val="24"/>
          <w:szCs w:val="24"/>
        </w:rPr>
        <w:t xml:space="preserve">Осенний кросс на открытом </w:t>
      </w:r>
      <w:proofErr w:type="gramStart"/>
      <w:r w:rsidRPr="00576B39">
        <w:rPr>
          <w:rFonts w:ascii="Times New Roman" w:eastAsia="Times New Roman" w:hAnsi="Times New Roman" w:cs="Times New Roman"/>
          <w:i/>
          <w:sz w:val="24"/>
          <w:szCs w:val="24"/>
        </w:rPr>
        <w:t>воздухе</w:t>
      </w:r>
      <w:proofErr w:type="gramEnd"/>
      <w:r w:rsidRPr="00576B3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>где обучающиеся преодолевали тропу здоровья, тянули канат, бегали, соревновались в эстафете «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Веселые старты»,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играли в </w:t>
      </w:r>
      <w:proofErr w:type="spellStart"/>
      <w:r w:rsidRPr="00576B39">
        <w:rPr>
          <w:rFonts w:ascii="Times New Roman" w:eastAsia="Times New Roman" w:hAnsi="Times New Roman" w:cs="Times New Roman"/>
          <w:sz w:val="24"/>
          <w:szCs w:val="24"/>
        </w:rPr>
        <w:t>минифутбол</w:t>
      </w:r>
      <w:proofErr w:type="spell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и пионербол, рисовали плакаты на тему «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Здоровым быть здорово!».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Учителем биологии Прохоровой ЮК организованы и проведены неделя здоровья «Жить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здорово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!»,  профилактические уроки на тему 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«Мы против СПИДа»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в 8 - 11 классах, реализовывалась просветительская программа </w:t>
      </w:r>
      <w:r w:rsidRPr="00576B39">
        <w:rPr>
          <w:rFonts w:ascii="Times New Roman" w:eastAsia="Times New Roman" w:hAnsi="Times New Roman" w:cs="Times New Roman"/>
          <w:i/>
          <w:sz w:val="24"/>
          <w:szCs w:val="24"/>
        </w:rPr>
        <w:t>«Здоровое питание».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Для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показаны фильмы. </w:t>
      </w:r>
    </w:p>
    <w:p w:rsidR="00576B39" w:rsidRPr="00576B39" w:rsidRDefault="00576B39" w:rsidP="00576B39">
      <w:pPr>
        <w:spacing w:after="0" w:line="240" w:lineRule="auto"/>
        <w:ind w:right="-108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В мае и сентябре 2020 учебного года дистанционно проходили тематические обсуждения, просмотры фильмов и презентаций по профилактике  детского дорожно-транспортного травматизма и обеспечения безопасности несовершеннолетних с последующим анализом с детьми. С этой целью в октябре 2020 года был оформлен информационный стенд и  классные уголки в учебных кабинетах, проведены  классные часы по теме 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«Безопасная дорога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>», организовано практическое занятие по правилам дорожного движения «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Внимание, пешеходный переход!».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Обучающиеся начальной школы с удовольствием приняли участие в конкурсе рисунков на асфальте 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«Азбука здоровья»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(в рамках Дня Здоровья), в викторине на знание знаков и правил  дорожного движения. В преддверии зимних каникул был проведен профилактический час 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«Азбука улиц и дорог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>». Все проведенные мероприятия явились частью постоянно осуществляемой школой работы по профилактике детского дорожно-транспортного травматизма. Все классные часы, игровые мероприятия отмечены как хорошо подготовленные, познавательные и интересные.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Планы классных руководителей предусматривали реализацию целенаправленных мероприятий по укреплению и сохранению здоровья обучающихся, пропаганде здорового образа жизни в разделе «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Здоровье».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Каждым классным руководителем разработан и реализован комплекс мер по охране и укреплению здоровья детей, включающий в себя организацию и проведение каникулярного отдыха детей, инструктажей по правилам техники безопасности на воде, мероприятий по профилактике частых заболеваний учащихся, детского травматизма на дорогах, наркомании, токсикомании, </w:t>
      </w:r>
      <w:proofErr w:type="spellStart"/>
      <w:r w:rsidRPr="00576B39">
        <w:rPr>
          <w:rFonts w:ascii="Times New Roman" w:eastAsia="Times New Roman" w:hAnsi="Times New Roman" w:cs="Times New Roman"/>
          <w:sz w:val="24"/>
          <w:szCs w:val="24"/>
        </w:rPr>
        <w:t>табакокурения</w:t>
      </w:r>
      <w:proofErr w:type="spell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, встреч родителей и детей с представителями правоохранительных органов, медработниками. </w:t>
      </w:r>
      <w:proofErr w:type="gramEnd"/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bCs/>
          <w:sz w:val="24"/>
          <w:szCs w:val="24"/>
        </w:rPr>
        <w:t>Результат:</w:t>
      </w:r>
    </w:p>
    <w:p w:rsidR="00576B39" w:rsidRPr="00576B39" w:rsidRDefault="00576B39" w:rsidP="00576B39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В школе реализованы мероприятия по охране здоровья, систематизировала работу педагогического коллектива в данном направлении;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576B39" w:rsidRPr="00576B39" w:rsidRDefault="00576B39" w:rsidP="00576B39">
      <w:pPr>
        <w:spacing w:after="0" w:line="240" w:lineRule="auto"/>
        <w:ind w:left="360"/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  <w:shd w:val="clear" w:color="auto" w:fill="FFFFFF"/>
        </w:rPr>
      </w:pP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</w:rPr>
        <w:t xml:space="preserve">4. Художественно-эстетическая деятельность, культурологическое </w:t>
      </w: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  <w:shd w:val="clear" w:color="auto" w:fill="FFFFFF"/>
        </w:rPr>
        <w:t>воспитание</w:t>
      </w:r>
    </w:p>
    <w:p w:rsidR="00576B39" w:rsidRPr="00576B39" w:rsidRDefault="00576B39" w:rsidP="00576B3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Традиционно в школе проводились </w:t>
      </w:r>
      <w:r w:rsidRPr="00576B39">
        <w:rPr>
          <w:rFonts w:ascii="Times New Roman" w:eastAsia="Times New Roman" w:hAnsi="Times New Roman" w:cs="Times New Roman"/>
          <w:bCs/>
          <w:i/>
          <w:iCs/>
          <w:color w:val="000000"/>
          <w:sz w:val="24"/>
          <w:szCs w:val="24"/>
        </w:rPr>
        <w:t>конкурсы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творческого характера: </w:t>
      </w:r>
    </w:p>
    <w:p w:rsidR="00576B39" w:rsidRPr="00576B39" w:rsidRDefault="00576B39" w:rsidP="00576B39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Поделка из природного материала в рамках «</w:t>
      </w:r>
      <w:r w:rsidRPr="00576B39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Праздника Осени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», Кормушка для птиц;</w:t>
      </w:r>
    </w:p>
    <w:p w:rsidR="00576B39" w:rsidRPr="00576B39" w:rsidRDefault="00576B39" w:rsidP="00576B39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Конкурс детского творчества;</w:t>
      </w:r>
    </w:p>
    <w:p w:rsidR="00576B39" w:rsidRPr="00576B39" w:rsidRDefault="00576B39" w:rsidP="00576B39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Исполнение новогодней частушки, стихотворения о зиме, о Новом годе, о елочке;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</w:rPr>
        <w:t>В творческих  конкурсах активно принимали участие обучающиеся начальной школы.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Победители и призеры всех конкурсов награждены дипломами и грамотами. 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bCs/>
          <w:sz w:val="24"/>
          <w:szCs w:val="24"/>
        </w:rPr>
        <w:t>Результат:</w:t>
      </w:r>
    </w:p>
    <w:p w:rsidR="00576B39" w:rsidRPr="00576B39" w:rsidRDefault="00576B39" w:rsidP="00576B39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Работа по данному направлению велась на удовлетворительном уровне;</w:t>
      </w:r>
    </w:p>
    <w:p w:rsidR="00576B39" w:rsidRPr="00576B39" w:rsidRDefault="00576B39" w:rsidP="00576B39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Классные руководители развивали у </w:t>
      </w:r>
      <w:proofErr w:type="gramStart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творческие способности, воспитывали эстетическое восприятия окружающего мира;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76B39" w:rsidRPr="00576B39" w:rsidRDefault="00576B39" w:rsidP="00576B39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1F497D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</w:rPr>
        <w:t xml:space="preserve">         5. Семейное воспитание</w:t>
      </w: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:</w:t>
      </w:r>
    </w:p>
    <w:p w:rsidR="00576B39" w:rsidRDefault="00576B39" w:rsidP="00576B3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lastRenderedPageBreak/>
        <w:t xml:space="preserve">В МБОУ </w:t>
      </w:r>
      <w:proofErr w:type="spellStart"/>
      <w:r w:rsidRPr="00576B39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Гаревской</w:t>
      </w:r>
      <w:proofErr w:type="spellEnd"/>
      <w:r w:rsidRPr="00576B39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СОШ 45 % детей это дети из приемных семей.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30% детей,  имеющих одиноких родителей. В группе риска нет ни одной семьи. </w:t>
      </w:r>
      <w:r w:rsidR="00DA59B7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Среднее количество детей в семье - трое</w:t>
      </w:r>
    </w:p>
    <w:p w:rsidR="00576B39" w:rsidRPr="00576B39" w:rsidRDefault="00576B39" w:rsidP="00576B3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Формы взаимодействия с родителями традиционны: родительские собрания, комитеты, индивидуальные беседы. </w:t>
      </w:r>
    </w:p>
    <w:p w:rsidR="00576B39" w:rsidRPr="00576B39" w:rsidRDefault="00576B39" w:rsidP="00576B3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Проблемы развития и воспитания ребенка обсуждались на родительских собраниях. Для этого необходимо </w:t>
      </w:r>
      <w:r w:rsidR="00DA59B7">
        <w:rPr>
          <w:rFonts w:ascii="Times New Roman" w:eastAsia="Times New Roman" w:hAnsi="Times New Roman" w:cs="Times New Roman"/>
          <w:sz w:val="24"/>
          <w:szCs w:val="24"/>
        </w:rPr>
        <w:t xml:space="preserve">просвещение 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учителей, школьников и их родителей основами психологических знаний, развитие их способностей к рефлексии, самооценке. </w:t>
      </w:r>
    </w:p>
    <w:p w:rsidR="00576B39" w:rsidRPr="00576B39" w:rsidRDefault="00DA59B7" w:rsidP="00576B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родителей организовывались круглые столы</w:t>
      </w:r>
      <w:r w:rsidR="00576B39" w:rsidRPr="00576B39">
        <w:rPr>
          <w:rFonts w:ascii="Times New Roman" w:eastAsia="Times New Roman" w:hAnsi="Times New Roman" w:cs="Times New Roman"/>
          <w:sz w:val="24"/>
          <w:szCs w:val="24"/>
        </w:rPr>
        <w:t xml:space="preserve"> по вопросам подростковой психологии, правовым вопросам, информации о совершении правонарушений, ответственности родителей за воспитание детей, склонных к воровству и бродяжничеству, предупреждение наркозависимости у подростков, роль отца и матери в воспитании ребенка, занятость подростка в летний период. 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Родители обучающихся привлекались к участию в школьных и внешкольных мероприятиях.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В течение учебного года в классах проводились классные мероприятия с привлечением родителей: 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Праздник Осени,  Новый год, классные чаепития. 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>Классные руководители тесно взаимодей</w:t>
      </w:r>
      <w:r w:rsidR="00DA59B7">
        <w:rPr>
          <w:rFonts w:ascii="Times New Roman" w:eastAsia="Times New Roman" w:hAnsi="Times New Roman" w:cs="Times New Roman"/>
          <w:sz w:val="24"/>
          <w:szCs w:val="24"/>
        </w:rPr>
        <w:t>ствовали с членами Совета школы, дистанционные консультации родителей по вопросам досуга детей во время изоляции, контроля детей нахождения их в сети Интернет, контроля посещаемых сайтов.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Calibri" w:eastAsia="Calibri" w:hAnsi="Calibri" w:cs="Times New Roman"/>
          <w:sz w:val="24"/>
          <w:szCs w:val="24"/>
        </w:rPr>
        <w:t xml:space="preserve">   </w:t>
      </w:r>
      <w:r w:rsidRPr="00576B39">
        <w:rPr>
          <w:rFonts w:ascii="Times New Roman" w:eastAsia="Calibri" w:hAnsi="Times New Roman" w:cs="Times New Roman"/>
          <w:sz w:val="24"/>
          <w:szCs w:val="24"/>
        </w:rPr>
        <w:t>Классными руководителями в течение года   проведены классные часы, беседы с учащимися и родителями, направленные на формирование устойчивой нравственной позиции учащихся. Раб</w:t>
      </w:r>
      <w:r w:rsidR="00DA59B7">
        <w:rPr>
          <w:rFonts w:ascii="Times New Roman" w:eastAsia="Calibri" w:hAnsi="Times New Roman" w:cs="Times New Roman"/>
          <w:sz w:val="24"/>
          <w:szCs w:val="24"/>
        </w:rPr>
        <w:t xml:space="preserve">ота по воспитанию толерантности. </w:t>
      </w:r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 Деятельность по данному направлению строится в соответствии с  планами воспитательной работы. 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76B39">
        <w:rPr>
          <w:rFonts w:ascii="Times New Roman" w:eastAsia="Calibri" w:hAnsi="Times New Roman" w:cs="Times New Roman"/>
          <w:i/>
          <w:sz w:val="24"/>
          <w:szCs w:val="24"/>
        </w:rPr>
        <w:t>Работа школы по профилактике безнадзорности и правонарушений.</w:t>
      </w:r>
      <w:r w:rsidRPr="00576B39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kern w:val="20"/>
          <w:sz w:val="24"/>
          <w:szCs w:val="24"/>
          <w:u w:val="single"/>
        </w:rPr>
      </w:pPr>
      <w:r w:rsidRPr="00576B39">
        <w:rPr>
          <w:rFonts w:ascii="Times New Roman" w:eastAsia="Calibri" w:hAnsi="Times New Roman" w:cs="Times New Roman"/>
          <w:kern w:val="20"/>
          <w:sz w:val="24"/>
          <w:szCs w:val="24"/>
          <w:u w:val="single"/>
        </w:rPr>
        <w:t>Мероприятия, направленные на изучение проблемных детей: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kern w:val="20"/>
          <w:sz w:val="24"/>
          <w:szCs w:val="24"/>
        </w:rPr>
      </w:pPr>
      <w:r w:rsidRPr="00576B39">
        <w:rPr>
          <w:rFonts w:ascii="Times New Roman" w:eastAsia="Calibri" w:hAnsi="Times New Roman" w:cs="Times New Roman"/>
          <w:kern w:val="20"/>
          <w:sz w:val="24"/>
          <w:szCs w:val="24"/>
        </w:rPr>
        <w:t>1.Обследование жилищно-бытовых условий.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kern w:val="20"/>
          <w:sz w:val="24"/>
          <w:szCs w:val="24"/>
        </w:rPr>
      </w:pPr>
      <w:r w:rsidRPr="00576B39">
        <w:rPr>
          <w:rFonts w:ascii="Times New Roman" w:eastAsia="Calibri" w:hAnsi="Times New Roman" w:cs="Times New Roman"/>
          <w:kern w:val="20"/>
          <w:sz w:val="24"/>
          <w:szCs w:val="24"/>
        </w:rPr>
        <w:t>2.</w:t>
      </w:r>
      <w:r w:rsidR="00DA59B7">
        <w:rPr>
          <w:rFonts w:ascii="Times New Roman" w:eastAsia="Calibri" w:hAnsi="Times New Roman" w:cs="Times New Roman"/>
          <w:kern w:val="20"/>
          <w:sz w:val="24"/>
          <w:szCs w:val="24"/>
        </w:rPr>
        <w:t xml:space="preserve">Прохождение </w:t>
      </w:r>
      <w:proofErr w:type="gramStart"/>
      <w:r w:rsidR="00DA59B7">
        <w:rPr>
          <w:rFonts w:ascii="Times New Roman" w:eastAsia="Calibri" w:hAnsi="Times New Roman" w:cs="Times New Roman"/>
          <w:kern w:val="20"/>
          <w:sz w:val="24"/>
          <w:szCs w:val="24"/>
        </w:rPr>
        <w:t>обучающимися</w:t>
      </w:r>
      <w:proofErr w:type="gramEnd"/>
      <w:r w:rsidR="00DA59B7">
        <w:rPr>
          <w:rFonts w:ascii="Times New Roman" w:eastAsia="Calibri" w:hAnsi="Times New Roman" w:cs="Times New Roman"/>
          <w:kern w:val="20"/>
          <w:sz w:val="24"/>
          <w:szCs w:val="24"/>
        </w:rPr>
        <w:t xml:space="preserve"> социально-психологического </w:t>
      </w:r>
      <w:r w:rsidR="009525B9">
        <w:rPr>
          <w:rFonts w:ascii="Times New Roman" w:eastAsia="Calibri" w:hAnsi="Times New Roman" w:cs="Times New Roman"/>
          <w:kern w:val="20"/>
          <w:sz w:val="24"/>
          <w:szCs w:val="24"/>
        </w:rPr>
        <w:t>тестирования. Обследование по тестам обучающихся и на основе их и</w:t>
      </w:r>
      <w:r w:rsidRPr="00576B39">
        <w:rPr>
          <w:rFonts w:ascii="Times New Roman" w:eastAsia="Calibri" w:hAnsi="Times New Roman" w:cs="Times New Roman"/>
          <w:kern w:val="20"/>
          <w:sz w:val="24"/>
          <w:szCs w:val="24"/>
        </w:rPr>
        <w:t xml:space="preserve">ндивидуальные беседы обучающихся </w:t>
      </w:r>
      <w:r w:rsidR="009525B9">
        <w:rPr>
          <w:rFonts w:ascii="Times New Roman" w:eastAsia="Calibri" w:hAnsi="Times New Roman" w:cs="Times New Roman"/>
          <w:kern w:val="20"/>
          <w:sz w:val="24"/>
          <w:szCs w:val="24"/>
        </w:rPr>
        <w:t xml:space="preserve">и родителей </w:t>
      </w:r>
      <w:r w:rsidRPr="00576B39">
        <w:rPr>
          <w:rFonts w:ascii="Times New Roman" w:eastAsia="Calibri" w:hAnsi="Times New Roman" w:cs="Times New Roman"/>
          <w:kern w:val="20"/>
          <w:sz w:val="24"/>
          <w:szCs w:val="24"/>
        </w:rPr>
        <w:t>с психологом.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kern w:val="20"/>
          <w:sz w:val="24"/>
          <w:szCs w:val="24"/>
        </w:rPr>
      </w:pPr>
      <w:r w:rsidRPr="00576B39">
        <w:rPr>
          <w:rFonts w:ascii="Times New Roman" w:eastAsia="Calibri" w:hAnsi="Times New Roman" w:cs="Times New Roman"/>
          <w:kern w:val="20"/>
          <w:sz w:val="24"/>
          <w:szCs w:val="24"/>
        </w:rPr>
        <w:t>3. Наблюдение за поведением учащихся в урочное  и внеурочное время.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kern w:val="20"/>
          <w:sz w:val="24"/>
          <w:szCs w:val="24"/>
        </w:rPr>
      </w:pPr>
      <w:r w:rsidRPr="00576B39">
        <w:rPr>
          <w:rFonts w:ascii="Times New Roman" w:eastAsia="Calibri" w:hAnsi="Times New Roman" w:cs="Times New Roman"/>
          <w:kern w:val="20"/>
          <w:sz w:val="24"/>
          <w:szCs w:val="24"/>
        </w:rPr>
        <w:t>4.Беседы с учителями-предметниками по вопросам дисциплины и успеваемости.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kern w:val="20"/>
          <w:sz w:val="24"/>
          <w:szCs w:val="24"/>
        </w:rPr>
      </w:pPr>
      <w:r w:rsidRPr="00576B39">
        <w:rPr>
          <w:rFonts w:ascii="Times New Roman" w:eastAsia="Calibri" w:hAnsi="Times New Roman" w:cs="Times New Roman"/>
          <w:kern w:val="20"/>
          <w:sz w:val="24"/>
          <w:szCs w:val="24"/>
        </w:rPr>
        <w:t>5.Проверка дневников.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kern w:val="20"/>
          <w:sz w:val="24"/>
          <w:szCs w:val="24"/>
        </w:rPr>
      </w:pPr>
      <w:r w:rsidRPr="00576B39">
        <w:rPr>
          <w:rFonts w:ascii="Times New Roman" w:eastAsia="Calibri" w:hAnsi="Times New Roman" w:cs="Times New Roman"/>
          <w:kern w:val="20"/>
          <w:sz w:val="24"/>
          <w:szCs w:val="24"/>
        </w:rPr>
        <w:t>6. Ведение текущей воспитательной работы.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Целью классного руководителя в  социально-педагогической деятельности  является:</w:t>
      </w:r>
    </w:p>
    <w:p w:rsid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формирование здоровых, гуманных отношений в социуме;</w:t>
      </w:r>
    </w:p>
    <w:p w:rsidR="009525B9" w:rsidRPr="00576B39" w:rsidRDefault="009525B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безопасному поведению в сети Интернет;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помощь в создании атмосферы доброжелательности и взаимной заботы;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социальная защита ребёнка, оказание ему социальной или медицинской помощи;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умение организовать его реабилитацию и адаптацию  в обществе.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В своей работе классные руководители  используют  различные виды деятельности: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диагностическую;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консультативную;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развивающую;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коррекционную;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организационно-методическую;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просветительскую;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- проектную.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 Классными руководителями  собираются данные для составления социального паспорта класса, а совместно с  социальным педагогом – социального паспорта школы, данные о </w:t>
      </w:r>
      <w:r w:rsidR="009525B9">
        <w:rPr>
          <w:rFonts w:ascii="Times New Roman" w:eastAsia="Calibri" w:hAnsi="Times New Roman" w:cs="Times New Roman"/>
          <w:sz w:val="24"/>
          <w:szCs w:val="24"/>
        </w:rPr>
        <w:t xml:space="preserve">внеурочной деятельности ребенка и </w:t>
      </w:r>
      <w:r w:rsidRPr="00576B39">
        <w:rPr>
          <w:rFonts w:ascii="Times New Roman" w:eastAsia="Calibri" w:hAnsi="Times New Roman" w:cs="Times New Roman"/>
          <w:sz w:val="24"/>
          <w:szCs w:val="24"/>
        </w:rPr>
        <w:t>занятости детей</w:t>
      </w:r>
      <w:r w:rsidR="009525B9">
        <w:rPr>
          <w:rFonts w:ascii="Times New Roman" w:eastAsia="Calibri" w:hAnsi="Times New Roman" w:cs="Times New Roman"/>
          <w:sz w:val="24"/>
          <w:szCs w:val="24"/>
        </w:rPr>
        <w:t xml:space="preserve"> дополнительными программами развития</w:t>
      </w:r>
      <w:r w:rsidRPr="00576B3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Проводились беседы и консультации  с инспектором ПДН</w:t>
      </w:r>
      <w:r w:rsidR="009525B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9525B9">
        <w:rPr>
          <w:rFonts w:ascii="Times New Roman" w:eastAsia="Calibri" w:hAnsi="Times New Roman" w:cs="Times New Roman"/>
          <w:sz w:val="24"/>
          <w:szCs w:val="24"/>
        </w:rPr>
        <w:t>Щагольчиной</w:t>
      </w:r>
      <w:proofErr w:type="spellEnd"/>
      <w:r w:rsidR="009525B9">
        <w:rPr>
          <w:rFonts w:ascii="Times New Roman" w:eastAsia="Calibri" w:hAnsi="Times New Roman" w:cs="Times New Roman"/>
          <w:sz w:val="24"/>
          <w:szCs w:val="24"/>
        </w:rPr>
        <w:t xml:space="preserve"> Е.И.</w:t>
      </w:r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 во всех классах.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Со стороны школы родителям </w:t>
      </w:r>
      <w:proofErr w:type="gramStart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постоянно оказывалась помощь. Это, прежде всего, педагогические консультации, родительские собрания, индивидуальные беседы об особенностях возраста и методах подхода к воспитанию ребенка, по безнадзорности и правонарушений, сохранению и укреплению здоровья.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Результат: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1.Работа по привлечению родителей к участию в образовательном процессе велась на должном уровне;</w:t>
      </w:r>
    </w:p>
    <w:p w:rsidR="00576B39" w:rsidRPr="00576B39" w:rsidRDefault="00576B39" w:rsidP="00576B39">
      <w:pPr>
        <w:widowControl w:val="0"/>
        <w:tabs>
          <w:tab w:val="left" w:pos="26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2.Родители обучающихся начального уровня образования принимали участие во всех  общешкольных мероприятиях.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576B39" w:rsidRPr="00576B39" w:rsidRDefault="00576B39" w:rsidP="00576B39">
      <w:pPr>
        <w:tabs>
          <w:tab w:val="left" w:pos="5385"/>
        </w:tabs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</w:rPr>
      </w:pP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</w:rPr>
        <w:t>6.Развитие ученического самоуправления</w:t>
      </w: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</w:rPr>
        <w:tab/>
      </w:r>
    </w:p>
    <w:p w:rsidR="00576B39" w:rsidRPr="00576B39" w:rsidRDefault="00576B39" w:rsidP="00576B39">
      <w:pPr>
        <w:spacing w:after="0" w:line="240" w:lineRule="auto"/>
        <w:ind w:left="502"/>
        <w:rPr>
          <w:rFonts w:ascii="Times New Roman" w:eastAsia="Times New Roman" w:hAnsi="Times New Roman" w:cs="Times New Roman"/>
          <w:i/>
          <w:iCs/>
          <w:color w:val="1F497D"/>
          <w:sz w:val="24"/>
          <w:szCs w:val="24"/>
          <w:u w:val="single"/>
        </w:rPr>
      </w:pPr>
    </w:p>
    <w:p w:rsidR="00576B39" w:rsidRPr="00576B39" w:rsidRDefault="00576B39" w:rsidP="00576B3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нашей школе это Совет 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 деятельность которого строилась на основании разработанного положения о деятельности Совета и плана работы на год, утвержденных директором школы и 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возглавляемый   председателем Совета обучающихся. В его состав входили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обучающиеся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5– 11-х классов. В сентябре во всех классах прошли классные часы, посвященные выборам в органы самоуправления школы (актив класса). </w:t>
      </w:r>
    </w:p>
    <w:p w:rsidR="00576B39" w:rsidRPr="00576B39" w:rsidRDefault="00576B39" w:rsidP="00576B3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Председателем Совета обучающихся школы в </w:t>
      </w:r>
      <w:r w:rsidR="009525B9">
        <w:rPr>
          <w:rFonts w:ascii="Times New Roman" w:eastAsia="Times New Roman" w:hAnsi="Times New Roman" w:cs="Times New Roman"/>
          <w:sz w:val="24"/>
          <w:szCs w:val="24"/>
        </w:rPr>
        <w:t>2020 учебном году стал обучающий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ся 11 класса – </w:t>
      </w:r>
      <w:proofErr w:type="spellStart"/>
      <w:r w:rsidR="009525B9">
        <w:rPr>
          <w:rFonts w:ascii="Times New Roman" w:eastAsia="Times New Roman" w:hAnsi="Times New Roman" w:cs="Times New Roman"/>
          <w:i/>
          <w:iCs/>
          <w:sz w:val="24"/>
          <w:szCs w:val="24"/>
        </w:rPr>
        <w:t>Антюфриев</w:t>
      </w:r>
      <w:proofErr w:type="spellEnd"/>
      <w:r w:rsidR="009525B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А.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>.</w:t>
      </w:r>
      <w:r w:rsidR="009525B9">
        <w:rPr>
          <w:rFonts w:ascii="Times New Roman" w:eastAsia="Times New Roman" w:hAnsi="Times New Roman" w:cs="Times New Roman"/>
          <w:sz w:val="24"/>
          <w:szCs w:val="24"/>
        </w:rPr>
        <w:t xml:space="preserve"> Он активно представлял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школу и Совет обучающихся на всех мероприятиях,  показав свои лидерские качества.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Старшеклассники вели работу по направлениям школьной жизни, взаимодействовали  с классными активами, которые решали текущие вопросы жизни классов.                                                </w:t>
      </w:r>
      <w:r w:rsidRPr="00576B39">
        <w:rPr>
          <w:rFonts w:ascii="Times New Roman" w:eastAsia="Times New Roman" w:hAnsi="Times New Roman" w:cs="Times New Roman"/>
          <w:bCs/>
          <w:sz w:val="24"/>
          <w:szCs w:val="24"/>
        </w:rPr>
        <w:t>Цель</w:t>
      </w:r>
      <w:r w:rsidRPr="00576B3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школьного самоуправления в нашей школе – привлечение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к организации и управлению учебной и досуговой деятельностью обучающихся школы.  </w:t>
      </w:r>
    </w:p>
    <w:p w:rsidR="009525B9" w:rsidRDefault="00576B39" w:rsidP="00576B39">
      <w:pPr>
        <w:spacing w:line="240" w:lineRule="auto"/>
        <w:ind w:right="-1" w:firstLine="708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Члены Совета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в течение года работали добросовестно и ответственно выполняли свою работу. Они организовывали различные культурно-развлекательные, познавательные мероприятия и акции, которые включили в себя: </w:t>
      </w:r>
      <w:proofErr w:type="gramStart"/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День Знаний,  День учителя, День здоровья, Новый год, акция «Подари праздничное настроение», концерты, посвященные празднованию Дня Защитника Отечества, </w:t>
      </w:r>
      <w:r w:rsidR="009525B9">
        <w:rPr>
          <w:rFonts w:ascii="Times New Roman" w:eastAsia="Times New Roman" w:hAnsi="Times New Roman" w:cs="Times New Roman"/>
          <w:i/>
          <w:iCs/>
          <w:sz w:val="24"/>
          <w:szCs w:val="24"/>
        </w:rPr>
        <w:t>участия  в Акции «Огонь Победы», «100 дней до Победы», дистанционного</w:t>
      </w:r>
      <w:r w:rsidRPr="00576B3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Дня  Победы. </w:t>
      </w:r>
      <w:proofErr w:type="gramEnd"/>
    </w:p>
    <w:p w:rsidR="00576B39" w:rsidRPr="00576B39" w:rsidRDefault="00576B39" w:rsidP="00576B39">
      <w:pPr>
        <w:spacing w:line="240" w:lineRule="auto"/>
        <w:ind w:right="-1" w:firstLine="708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Результат:</w:t>
      </w:r>
    </w:p>
    <w:p w:rsidR="00576B39" w:rsidRPr="00576B39" w:rsidRDefault="00576B39" w:rsidP="00576B39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Высокий уровень подготовки школьных мероприятий, акций и праздников членами Совета обучающихся.</w:t>
      </w:r>
    </w:p>
    <w:p w:rsidR="00576B39" w:rsidRPr="00576B39" w:rsidRDefault="00576B39" w:rsidP="00576B39">
      <w:pPr>
        <w:spacing w:after="0" w:line="240" w:lineRule="auto"/>
        <w:ind w:left="708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</w:p>
    <w:p w:rsidR="00576B39" w:rsidRPr="00576B39" w:rsidRDefault="00576B39" w:rsidP="00576B39">
      <w:pPr>
        <w:spacing w:after="0" w:line="240" w:lineRule="auto"/>
        <w:ind w:left="708"/>
        <w:rPr>
          <w:rFonts w:ascii="Times New Roman" w:eastAsia="Times New Roman" w:hAnsi="Times New Roman" w:cs="Times New Roman"/>
          <w:i/>
          <w:iCs/>
          <w:color w:val="1F497D"/>
          <w:sz w:val="24"/>
          <w:szCs w:val="24"/>
          <w:u w:val="single"/>
        </w:rPr>
      </w:pPr>
      <w:r w:rsidRPr="00576B39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</w:rPr>
        <w:t>9.Работа классных руководителей</w:t>
      </w:r>
    </w:p>
    <w:p w:rsidR="00576B39" w:rsidRPr="00576B39" w:rsidRDefault="00576B39" w:rsidP="00576B39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>В соответствии с выбранными направлениями и формами воспитательной работы школы, каждый классный руководитель составил индивидуальный план воспитательной работы с классом в начале учебного года.</w:t>
      </w:r>
    </w:p>
    <w:p w:rsidR="00576B39" w:rsidRPr="00576B39" w:rsidRDefault="00576B39" w:rsidP="00576B3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ab/>
        <w:t>Анализ воспитательной деятельности</w:t>
      </w:r>
      <w:r w:rsidR="009525B9">
        <w:rPr>
          <w:rFonts w:ascii="Times New Roman" w:eastAsia="Times New Roman" w:hAnsi="Times New Roman" w:cs="Times New Roman"/>
          <w:sz w:val="24"/>
          <w:szCs w:val="24"/>
        </w:rPr>
        <w:t xml:space="preserve"> классных руководителей за  2020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год  показал, что работа большинства классных коллективов была направлена на реализацию общешкольных и социально-значимых задач. Основной составляющей воспитательной работы классных коллективов являлось активное участие классов в общешкольных мероприятиях</w:t>
      </w:r>
    </w:p>
    <w:p w:rsidR="00576B39" w:rsidRPr="00576B39" w:rsidRDefault="00576B39" w:rsidP="00576B39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Наибольший интерес к проведению и участию в общешкольных мероприятиях проявили следующие классные руководители:   </w:t>
      </w:r>
      <w:proofErr w:type="spellStart"/>
      <w:r w:rsidRPr="00576B39">
        <w:rPr>
          <w:rFonts w:ascii="Times New Roman" w:eastAsia="Times New Roman" w:hAnsi="Times New Roman" w:cs="Times New Roman"/>
          <w:sz w:val="24"/>
          <w:szCs w:val="24"/>
        </w:rPr>
        <w:t>Ратникова</w:t>
      </w:r>
      <w:proofErr w:type="spell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НА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(кла</w:t>
      </w:r>
      <w:r w:rsidR="00E91AEE">
        <w:rPr>
          <w:rFonts w:ascii="Times New Roman" w:eastAsia="Times New Roman" w:hAnsi="Times New Roman" w:cs="Times New Roman"/>
          <w:sz w:val="24"/>
          <w:szCs w:val="24"/>
        </w:rPr>
        <w:t>ссный руководитель 9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класса), </w:t>
      </w:r>
      <w:proofErr w:type="spellStart"/>
      <w:r w:rsidRPr="00576B39">
        <w:rPr>
          <w:rFonts w:ascii="Times New Roman" w:eastAsia="Times New Roman" w:hAnsi="Times New Roman" w:cs="Times New Roman"/>
          <w:sz w:val="24"/>
          <w:szCs w:val="24"/>
        </w:rPr>
        <w:t>Бу</w:t>
      </w:r>
      <w:r w:rsidR="00E91AEE">
        <w:rPr>
          <w:rFonts w:ascii="Times New Roman" w:eastAsia="Times New Roman" w:hAnsi="Times New Roman" w:cs="Times New Roman"/>
          <w:sz w:val="24"/>
          <w:szCs w:val="24"/>
        </w:rPr>
        <w:t>дник</w:t>
      </w:r>
      <w:proofErr w:type="spellEnd"/>
      <w:r w:rsidR="00E91AEE">
        <w:rPr>
          <w:rFonts w:ascii="Times New Roman" w:eastAsia="Times New Roman" w:hAnsi="Times New Roman" w:cs="Times New Roman"/>
          <w:sz w:val="24"/>
          <w:szCs w:val="24"/>
        </w:rPr>
        <w:t xml:space="preserve"> ОИ (классный руководитель 5 и 11 классов).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Хочется отметить, что участие классов во всех общешкольных мероприятиях  помогло классным руководителям заполнить досуг детей интересными и познавательными, весёлыми и развлекательными классными мероприятиями.</w:t>
      </w:r>
    </w:p>
    <w:p w:rsidR="00576B39" w:rsidRPr="00576B39" w:rsidRDefault="00E91AEE" w:rsidP="00576B39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Учителем 1 класса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Костецкой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С.А.  в 1 полугодии  2020</w:t>
      </w:r>
      <w:r w:rsidR="00576B39" w:rsidRPr="00576B39">
        <w:rPr>
          <w:rFonts w:ascii="Times New Roman" w:eastAsia="Times New Roman" w:hAnsi="Times New Roman" w:cs="Times New Roman"/>
          <w:sz w:val="24"/>
          <w:szCs w:val="24"/>
        </w:rPr>
        <w:t xml:space="preserve"> учебного года проделала большую работу по адаптации учеников 1 классов к условиям школьной жизни</w:t>
      </w:r>
      <w:r>
        <w:rPr>
          <w:rFonts w:ascii="Times New Roman" w:eastAsia="Times New Roman" w:hAnsi="Times New Roman" w:cs="Times New Roman"/>
          <w:sz w:val="24"/>
          <w:szCs w:val="24"/>
        </w:rPr>
        <w:t>, поддержке детей и семей во время изоляции, организация работы в дистанционном режиме</w:t>
      </w:r>
      <w:r w:rsidR="00576B39" w:rsidRPr="00576B39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Как всегда </w:t>
      </w:r>
      <w:r w:rsidR="00576B39" w:rsidRPr="00576B39">
        <w:rPr>
          <w:rFonts w:ascii="Times New Roman" w:eastAsia="Times New Roman" w:hAnsi="Times New Roman" w:cs="Times New Roman"/>
          <w:sz w:val="24"/>
          <w:szCs w:val="24"/>
        </w:rPr>
        <w:t xml:space="preserve"> внимание уделялось правилам поведения в школе, на переменах и уроках, безопасности детей на улице</w:t>
      </w:r>
      <w:r>
        <w:rPr>
          <w:rFonts w:ascii="Times New Roman" w:eastAsia="Times New Roman" w:hAnsi="Times New Roman" w:cs="Times New Roman"/>
          <w:sz w:val="24"/>
          <w:szCs w:val="24"/>
        </w:rPr>
        <w:t>, в сети Интернет</w:t>
      </w:r>
      <w:r w:rsidR="00576B39" w:rsidRPr="00576B39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Огромную работу выполняли</w:t>
      </w:r>
      <w:r w:rsidR="00E91AE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все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классные руководители по </w:t>
      </w:r>
      <w:r w:rsidR="00E91AEE">
        <w:rPr>
          <w:rFonts w:ascii="Times New Roman" w:eastAsia="Calibri" w:hAnsi="Times New Roman" w:cs="Times New Roman"/>
          <w:sz w:val="24"/>
          <w:szCs w:val="24"/>
          <w:lang w:eastAsia="ru-RU"/>
        </w:rPr>
        <w:t>консультации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родителей обучающихся. Без участия родителей в организации учебно-воспитательного процесса невозможно достичь высоких результатов. Поэтому работа с родителями занимает в работе школы важное место.</w:t>
      </w:r>
    </w:p>
    <w:p w:rsidR="00576B39" w:rsidRPr="00576B39" w:rsidRDefault="00E91AEE" w:rsidP="00576B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 </w:t>
      </w:r>
      <w:r w:rsidR="00576B39"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Появились положительные моменты в укреплении союза семьи и школы. Активное участие в мероприятиях принимали родители обучающихся начальной школы. В этом году совместно с родителями были проведены следующие мероприятия </w:t>
      </w:r>
      <w:r w:rsidR="00576B39" w:rsidRPr="00576B39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«День рождения </w:t>
      </w:r>
      <w:proofErr w:type="gramStart"/>
      <w:r w:rsidR="00576B39" w:rsidRPr="00576B39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обучающихся</w:t>
      </w:r>
      <w:proofErr w:type="gramEnd"/>
      <w:r w:rsidR="00576B39"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 (1  класс, классный руководитель Павлик Д.Ю.), </w:t>
      </w:r>
      <w:r w:rsidR="00576B39" w:rsidRPr="00576B39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День матери</w:t>
      </w:r>
      <w:r w:rsidR="00576B39"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(5класс), акции «</w:t>
      </w:r>
      <w:r w:rsidR="00576B39" w:rsidRPr="00576B39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Помоги зимующим птицам</w:t>
      </w:r>
      <w:r w:rsidR="00576B39"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» (1-4 классы), «</w:t>
      </w:r>
      <w:r w:rsidR="00576B39" w:rsidRPr="00576B39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Праздник Осени</w:t>
      </w:r>
      <w:r w:rsidR="00576B39"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 (1-4-е классы), конкурс детского </w:t>
      </w:r>
      <w:r w:rsidR="006B2D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рисунка. </w:t>
      </w:r>
      <w:r w:rsidR="00576B39"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Дети с родителями составляли свои родословные, организовывали фотовыставки, участвовали в сценариях разных праздников. К сожалению, в среднем и старших зве</w:t>
      </w:r>
      <w:r w:rsidR="006B2DFE">
        <w:rPr>
          <w:rFonts w:ascii="Times New Roman" w:eastAsia="Calibri" w:hAnsi="Times New Roman" w:cs="Times New Roman"/>
          <w:sz w:val="24"/>
          <w:szCs w:val="24"/>
          <w:lang w:eastAsia="ru-RU"/>
        </w:rPr>
        <w:t>ньях активность родителей ниже</w:t>
      </w:r>
      <w:r w:rsidR="00576B39"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Анализ деятельности классных руководителей за год показал, что их профессиональное мастерство имеет достаточно высокий уровень.  </w:t>
      </w:r>
      <w:proofErr w:type="gramStart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Многие  учителя  имеют многолетний опыт работы в роли классного руководителя,</w:t>
      </w:r>
      <w:r w:rsidR="00646C3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постоянно проходят курсы повышения квалификации по теме воспитания детей,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   владеют целым арсеналом форм</w:t>
      </w:r>
      <w:r w:rsidR="00646C3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методов 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  способов организации воспитательного процесса, имеют высокую теоретическую и методическую подготовку в целеполагании, планировании, организации и анализе воспитательной работы, достаточно уверенно ориентируются в современных педагогических концепциях воспитания, инновационных методиках  и  используют их как основу для педагогической</w:t>
      </w:r>
      <w:proofErr w:type="gramEnd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деятельности.</w:t>
      </w:r>
      <w:r w:rsidR="00646C3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Но существенным недостатком в работе является не желание участвовать в конкурсах  творческого характера и в конкурсах педагогического мастерства.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Классные руководители с детьми продолжают пополнять портфолио анкетами</w:t>
      </w:r>
      <w:r w:rsidR="00646C32">
        <w:rPr>
          <w:rFonts w:ascii="Times New Roman" w:eastAsia="Calibri" w:hAnsi="Times New Roman" w:cs="Times New Roman"/>
          <w:sz w:val="24"/>
          <w:szCs w:val="24"/>
          <w:lang w:eastAsia="ru-RU"/>
        </w:rPr>
        <w:t>,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проектами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Исходя из анализа воспитательной работы, необходимо отметить, что поставленные задачи воспитательной </w:t>
      </w:r>
      <w:r w:rsidR="00646C32">
        <w:rPr>
          <w:rFonts w:ascii="Times New Roman" w:eastAsia="Calibri" w:hAnsi="Times New Roman" w:cs="Times New Roman"/>
          <w:sz w:val="24"/>
          <w:szCs w:val="24"/>
          <w:lang w:eastAsia="ru-RU"/>
        </w:rPr>
        <w:t>работы 2020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года </w:t>
      </w:r>
      <w:r w:rsidR="00646C32"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выполнены</w:t>
      </w:r>
      <w:r w:rsidR="00646C3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 удовлетворительном уровне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</w:t>
      </w:r>
    </w:p>
    <w:p w:rsidR="00576B39" w:rsidRPr="00576B39" w:rsidRDefault="00576B39" w:rsidP="00576B3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Результат:</w:t>
      </w:r>
    </w:p>
    <w:p w:rsidR="00576B39" w:rsidRPr="00576B39" w:rsidRDefault="00576B39" w:rsidP="00576B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Классные руководители 1-11-х классов активно принимали участие в воспитательной работе школы;</w:t>
      </w:r>
    </w:p>
    <w:p w:rsidR="00576B39" w:rsidRPr="00576B39" w:rsidRDefault="00576B39" w:rsidP="00576B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На высоком уровне были организованы и проведены классные часы, классные мероприятия, </w:t>
      </w:r>
      <w:r w:rsidR="00646C32">
        <w:rPr>
          <w:rFonts w:ascii="Times New Roman" w:eastAsia="Calibri" w:hAnsi="Times New Roman" w:cs="Times New Roman"/>
          <w:sz w:val="24"/>
          <w:szCs w:val="24"/>
          <w:lang w:eastAsia="ru-RU"/>
        </w:rPr>
        <w:t>общешкольные праздники</w:t>
      </w: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576B39" w:rsidRPr="00576B39" w:rsidRDefault="00576B39" w:rsidP="00576B39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576B39" w:rsidRPr="00576B39" w:rsidRDefault="00576B39" w:rsidP="00576B39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Дополнительное образование: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В этом учебном году обучающиеся нашей школы по-прежнему  имели возможность  посещать объединения дополнительных общеразвивающих программ: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1. «Мир сказок»                      руководитель Баженова НИ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2. «Разноцветный мир»          руководитель Баженова Н.И.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3. « Поиграй-ка »                    руководитель Фенин АА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4. «Игровой калейдоскоп»     руководитель Павлик ДЮ  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5. «Театральное искусство»   руководитель </w:t>
      </w:r>
      <w:proofErr w:type="spellStart"/>
      <w:r w:rsidRPr="00576B39">
        <w:rPr>
          <w:rFonts w:ascii="Times New Roman" w:eastAsia="Calibri" w:hAnsi="Times New Roman" w:cs="Times New Roman"/>
          <w:sz w:val="24"/>
          <w:szCs w:val="24"/>
        </w:rPr>
        <w:t>Будник</w:t>
      </w:r>
      <w:proofErr w:type="spellEnd"/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 ОИ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6.  «Русский фольклор»          руководитель </w:t>
      </w:r>
      <w:proofErr w:type="spellStart"/>
      <w:r w:rsidRPr="00576B39">
        <w:rPr>
          <w:rFonts w:ascii="Times New Roman" w:eastAsia="Calibri" w:hAnsi="Times New Roman" w:cs="Times New Roman"/>
          <w:sz w:val="24"/>
          <w:szCs w:val="24"/>
        </w:rPr>
        <w:t>Будник</w:t>
      </w:r>
      <w:proofErr w:type="spellEnd"/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 ОИ  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7. «Юный книголюб»             руководитель  </w:t>
      </w:r>
      <w:proofErr w:type="spellStart"/>
      <w:r w:rsidRPr="00576B39">
        <w:rPr>
          <w:rFonts w:ascii="Times New Roman" w:eastAsia="Calibri" w:hAnsi="Times New Roman" w:cs="Times New Roman"/>
          <w:sz w:val="24"/>
          <w:szCs w:val="24"/>
        </w:rPr>
        <w:t>Костецкая</w:t>
      </w:r>
      <w:proofErr w:type="spellEnd"/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 СА  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8. « Я познаю мир»                 руководитель   Павлик ДЮ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>9. «Баскетбол»                         руководитель Фенин АА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76B39">
        <w:rPr>
          <w:rFonts w:ascii="Times New Roman" w:eastAsia="Calibri" w:hAnsi="Times New Roman" w:cs="Times New Roman"/>
          <w:sz w:val="24"/>
          <w:szCs w:val="24"/>
        </w:rPr>
        <w:t xml:space="preserve">10. «Волейбол»                       руководитель Фенин АА </w:t>
      </w:r>
    </w:p>
    <w:p w:rsidR="00576B39" w:rsidRPr="00576B39" w:rsidRDefault="00576B39" w:rsidP="00576B39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Результат:</w:t>
      </w:r>
    </w:p>
    <w:p w:rsidR="00576B39" w:rsidRPr="00576B39" w:rsidRDefault="00576B39" w:rsidP="00576B39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gramStart"/>
      <w:r w:rsidRPr="00576B39">
        <w:rPr>
          <w:rFonts w:ascii="Times New Roman" w:eastAsia="Calibri" w:hAnsi="Times New Roman" w:cs="Times New Roman"/>
          <w:sz w:val="24"/>
          <w:szCs w:val="24"/>
          <w:lang w:eastAsia="ru-RU"/>
        </w:rPr>
        <w:t>В школе наблюдается результат занятости обучающихся в дополнительных общеразвивающих программах - 100% и рост творческой активности обучающихся.</w:t>
      </w:r>
      <w:proofErr w:type="gramEnd"/>
    </w:p>
    <w:p w:rsidR="00646C32" w:rsidRDefault="00646C32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/>
          <w:color w:val="222222"/>
          <w:sz w:val="26"/>
          <w:szCs w:val="26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color w:val="222222"/>
          <w:sz w:val="26"/>
          <w:szCs w:val="26"/>
          <w:lang w:val="en-US" w:eastAsia="ru-RU"/>
        </w:rPr>
        <w:t>II</w:t>
      </w:r>
      <w:r w:rsidRPr="00576B39">
        <w:rPr>
          <w:rFonts w:ascii="Times New Roman" w:eastAsia="Times New Roman" w:hAnsi="Times New Roman" w:cs="Times New Roman"/>
          <w:b/>
          <w:color w:val="222222"/>
          <w:sz w:val="26"/>
          <w:szCs w:val="26"/>
          <w:lang w:eastAsia="ru-RU"/>
        </w:rPr>
        <w:t>. Система управления организацией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Управление осуществляется на принципах единоначалия и самоуправления.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Органы управления, действующие в Школе</w:t>
      </w:r>
    </w:p>
    <w:tbl>
      <w:tblPr>
        <w:tblStyle w:val="a6"/>
        <w:tblW w:w="10490" w:type="dxa"/>
        <w:tblInd w:w="-459" w:type="dxa"/>
        <w:tblLook w:val="04A0" w:firstRow="1" w:lastRow="0" w:firstColumn="1" w:lastColumn="0" w:noHBand="0" w:noVBand="1"/>
      </w:tblPr>
      <w:tblGrid>
        <w:gridCol w:w="2093"/>
        <w:gridCol w:w="8397"/>
      </w:tblGrid>
      <w:tr w:rsidR="00576B39" w:rsidRPr="00576B39" w:rsidTr="00576B39">
        <w:tc>
          <w:tcPr>
            <w:tcW w:w="2093" w:type="dxa"/>
            <w:vAlign w:val="center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Наименование органа</w:t>
            </w:r>
          </w:p>
        </w:tc>
        <w:tc>
          <w:tcPr>
            <w:tcW w:w="8397" w:type="dxa"/>
            <w:vAlign w:val="center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Функции</w:t>
            </w:r>
          </w:p>
        </w:tc>
      </w:tr>
      <w:tr w:rsidR="00576B39" w:rsidRPr="00576B39" w:rsidTr="00576B39">
        <w:tc>
          <w:tcPr>
            <w:tcW w:w="20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Директор</w:t>
            </w:r>
          </w:p>
        </w:tc>
        <w:tc>
          <w:tcPr>
            <w:tcW w:w="8397" w:type="dxa"/>
          </w:tcPr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1) осуществляет руководство Учреждением в соответствии с законодательством Российской Федерации, законами и иными нормативными правовыми актами Красноярского края, муниципальными нормативными правовыми актами и настоящим Уставом;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2) определяет в рамках своей компетенции приоритетные направления деятельности Учреждения  для достижения целей, ради которых Учреждение  создано, стратегию, цели и задачи развития Учреждения;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3) координирует деятельность Учреждения  по каждому из направлений деятельности;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4) обеспечивает формирование и реализацию инициатив работников Учреждения, направленных на улучшение работы Учреждения и повышение качества образования;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5) определяет структуру управления Учреждением, численный, квалификационный и штатный составы, принимает на работу</w:t>
            </w:r>
            <w:r w:rsidRPr="00576B39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и увольняет с работы работников, заключает с ними трудовые договоры, применяет к работникам Учреждения дисциплинарные взыскания и поощрения;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6) осуществляет подбор и прием на работу работников, заключение с ними и расторжение трудовых договоров, распределение должностных обязанностей, создание условий и организация дополнительного профессионального образования работников Учреждения;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7) обеспечивает соблюдение прав и </w:t>
            </w:r>
            <w:proofErr w:type="gramStart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свобод</w:t>
            </w:r>
            <w:proofErr w:type="gramEnd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обучающихся и работников Учреждения в установленном законодательством Российской Федерации порядке, принимает меры по обеспечению правил по охране труда и пожарной безопасности;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8) представляет интересы Учреждения без доверенности во всех государственных органах и местных органах самоуправления, в судебных органах, в организациях и учреждениях всех форм собственности;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9) в пределах своих полномочий распоряжается бюджетными средствами, обеспечивает результативность и эффективность их использования;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10) пользуется правом распоряжения имуществом и средствами Учреждения в пределах, установленных законом и настоящим Уставом;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11) обеспечивает учет, сохранность и пополнение учебно-материальной базы, соблюдение правил санитарно-гигиенического режима и охраны труда, учет и хранение документации, привлечение для осуществления деятельности, предусмотренной настоящим Уставом, дополнительных источников финансовых и материальных средств;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12) организует материально-техническое обеспечение образовательной деятельности, оборудование помещений в соответствии с государственными и местными нормами и требованиями, в том числе в соответствии с федеральными государственными образовательными </w:t>
            </w:r>
            <w:hyperlink r:id="rId8" w:history="1">
              <w:r w:rsidRPr="00576B39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стандартами</w:t>
              </w:r>
            </w:hyperlink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, федеральными государственными требованиями, образовательными стандартами;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13) заключает от имени Учреждения договоры, в том числе трудовые контракты, выдает доверенности работникам Учреждения;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14) открывает лицевые счета Учреждения в комитете финансов администрации Емельяновского района в установленном порядке в соответствии с законодательством Российской Федерации;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15)  принимает локальные нормативные акты Учреждения, распоряжения, приказы и дает указания, обязательные для всех работников Учреждения;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16) осуществляет иные полномочия, установленные законодательством Российской Федерации, областными и муниципальными нормативными правовыми актами, настоящим Уставом и заключенным трудовым договором, соответствующим отраслевым законодательством.</w:t>
            </w:r>
          </w:p>
        </w:tc>
      </w:tr>
      <w:tr w:rsidR="00576B39" w:rsidRPr="00576B39" w:rsidTr="00576B39">
        <w:tc>
          <w:tcPr>
            <w:tcW w:w="20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lastRenderedPageBreak/>
              <w:t>Совет школы</w:t>
            </w:r>
          </w:p>
        </w:tc>
        <w:tc>
          <w:tcPr>
            <w:tcW w:w="8397" w:type="dxa"/>
          </w:tcPr>
          <w:p w:rsidR="00576B39" w:rsidRPr="00576B39" w:rsidRDefault="00576B39" w:rsidP="00576B39">
            <w:pPr>
              <w:ind w:left="3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1) Участвует в работе комиссии по урегулированию споров между участниками образовательных отношений;</w:t>
            </w:r>
          </w:p>
          <w:p w:rsidR="00576B39" w:rsidRPr="00576B39" w:rsidRDefault="00576B39" w:rsidP="00576B39">
            <w:pPr>
              <w:ind w:left="3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2) Участвует в разработке нормативно-правовых локальных актов, затрагивающих права и законные интересы обучающихся;</w:t>
            </w:r>
          </w:p>
          <w:p w:rsidR="00576B39" w:rsidRPr="00576B39" w:rsidRDefault="00576B39" w:rsidP="00576B39">
            <w:pPr>
              <w:ind w:left="3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3) Участвует в планировании и организации внеурочной  деятельности 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обучающихся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; </w:t>
            </w:r>
          </w:p>
          <w:p w:rsidR="00576B39" w:rsidRPr="00576B39" w:rsidRDefault="00576B39" w:rsidP="00576B39">
            <w:pPr>
              <w:ind w:left="3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4) Координирует деятельность классных коллективов;</w:t>
            </w:r>
          </w:p>
          <w:p w:rsidR="00576B39" w:rsidRPr="00576B39" w:rsidRDefault="00576B39" w:rsidP="00576B39">
            <w:pPr>
              <w:ind w:left="3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5) Проводит работу, направленную на повышение сознательности обучающихся, их требовательности к уровню своих знаний, воспитание бережного  отношения к имуществу образовательного учреждения.</w:t>
            </w:r>
          </w:p>
        </w:tc>
      </w:tr>
      <w:tr w:rsidR="00576B39" w:rsidRPr="00576B39" w:rsidTr="00576B39">
        <w:tc>
          <w:tcPr>
            <w:tcW w:w="20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Педагогический совет</w:t>
            </w:r>
          </w:p>
        </w:tc>
        <w:tc>
          <w:tcPr>
            <w:tcW w:w="8397" w:type="dxa"/>
          </w:tcPr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1) обсуждение и выбор различных вариантов содержания образования, форм, методов учебно-воспитательного процесса и способов их реализации;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2) обсуждение образовательной программы Учреждения, планов учебно-воспитательной работы;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3) организация работы по повышению квалификации педагогических работников, развитию их творческих инициатив;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4) принятие решения о допуске </w:t>
            </w:r>
            <w:proofErr w:type="gramStart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обучающихся</w:t>
            </w:r>
            <w:proofErr w:type="gramEnd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к итоговой аттестации;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5) принятие решения о проведении промежуточной аттестации </w:t>
            </w:r>
            <w:proofErr w:type="gramStart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обучающихся</w:t>
            </w:r>
            <w:proofErr w:type="gramEnd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6) принятие решения о переводе </w:t>
            </w:r>
            <w:proofErr w:type="gramStart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обучающихся</w:t>
            </w:r>
            <w:proofErr w:type="gramEnd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в следующий класс, условном переводе в следующий класс, а также по согласованию с родителями (законными представителями) обучающегося о его оставлении на повторное обучение в том же классе, переводе в классы компенсирующего обучения или продолжения обучения по иной форме образования;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7) обсуждение годового календарного учебного графика;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8) выбор представителей педагогического коллектива в Совет Школы;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9) заслушивание и согласование ежегодного Публичного доклада директора Учреждения;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10) решение вопросов о выборе профилей и направлений обучения;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11) решение вопроса о вручении аттестатов об основном общем и среднем общем </w:t>
            </w: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образовании, награждении и поощрении обучающихся;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12) </w:t>
            </w:r>
            <w:proofErr w:type="gramStart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внесении</w:t>
            </w:r>
            <w:proofErr w:type="gramEnd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предложений в соответствующие органы о присвоении почетных званий работникам, представлении педагогических работников к правительственным наградам и другим видам поощрений;</w:t>
            </w:r>
          </w:p>
        </w:tc>
      </w:tr>
      <w:tr w:rsidR="00576B39" w:rsidRPr="00576B39" w:rsidTr="00576B39">
        <w:tc>
          <w:tcPr>
            <w:tcW w:w="20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lang w:eastAsia="ru-RU"/>
              </w:rPr>
              <w:lastRenderedPageBreak/>
              <w:t>Общее собрание трудового коллектива</w:t>
            </w:r>
          </w:p>
        </w:tc>
        <w:tc>
          <w:tcPr>
            <w:tcW w:w="839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  <w:lang w:eastAsia="ru-RU"/>
              </w:rPr>
              <w:t xml:space="preserve">Реализует право работников участвовать в управлении МБОУ </w:t>
            </w:r>
            <w:proofErr w:type="spellStart"/>
            <w:r w:rsidRPr="00576B39"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  <w:lang w:eastAsia="ru-RU"/>
              </w:rPr>
              <w:t>Гаревской</w:t>
            </w:r>
            <w:proofErr w:type="spellEnd"/>
            <w:r w:rsidRPr="00576B39"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  <w:lang w:eastAsia="ru-RU"/>
              </w:rPr>
              <w:t xml:space="preserve"> СОШ, в том числе: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1) обсуждение изменений и дополнений, вносимых в Устав Учреждения;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2) обсуждение и утверждение Правил внутреннего трудового распорядка;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3) обсуждение и утверждение Коллективного договора между администрацией  Учреждения и трудовым коллективом;</w:t>
            </w:r>
          </w:p>
          <w:p w:rsidR="00576B39" w:rsidRPr="00576B39" w:rsidRDefault="00576B39" w:rsidP="00576B39">
            <w:pPr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4) </w:t>
            </w:r>
            <w:proofErr w:type="gramStart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рассмотрении</w:t>
            </w:r>
            <w:proofErr w:type="gramEnd"/>
            <w:r w:rsidRPr="00576B39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иных вопросов, отнесенных к компетенции Общего собрания трудового коллектива учреждения.</w:t>
            </w:r>
          </w:p>
        </w:tc>
      </w:tr>
    </w:tbl>
    <w:p w:rsidR="00576B39" w:rsidRPr="00576B39" w:rsidRDefault="00576B39" w:rsidP="00576B39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МО учителей естественно-математического цикла – руководитель </w:t>
      </w:r>
      <w:proofErr w:type="spellStart"/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Ратникова</w:t>
      </w:r>
      <w:proofErr w:type="spellEnd"/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Н.А..; </w:t>
      </w:r>
    </w:p>
    <w:p w:rsidR="00576B39" w:rsidRPr="00576B39" w:rsidRDefault="00576B39" w:rsidP="00576B39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МО классных руководителей – руководитель Баженова Н.И..;</w:t>
      </w:r>
    </w:p>
    <w:p w:rsidR="00576B39" w:rsidRPr="00576B39" w:rsidRDefault="00576B39" w:rsidP="00576B39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МО учителей социальных дисциплин – руководитель </w:t>
      </w:r>
      <w:proofErr w:type="spellStart"/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Будник</w:t>
      </w:r>
      <w:proofErr w:type="spellEnd"/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О.И..;</w:t>
      </w:r>
    </w:p>
    <w:p w:rsidR="00576B39" w:rsidRPr="00576B39" w:rsidRDefault="00576B39" w:rsidP="00576B39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МО начальных классов – </w:t>
      </w:r>
      <w:proofErr w:type="spellStart"/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Костецкая</w:t>
      </w:r>
      <w:proofErr w:type="spellEnd"/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С.А..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Arial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В соответствии с методической темой школы: «Развитие компетентностей учащихся на основе информационно-коммуникативных технологий» были </w:t>
      </w:r>
      <w:r w:rsidR="006B2D57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продолжены и расширены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темы школьных методических объединений</w:t>
      </w:r>
      <w:r w:rsidR="006B2D57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прошлого года</w:t>
      </w:r>
      <w:r w:rsidRPr="00576B39">
        <w:rPr>
          <w:rFonts w:ascii="Times New Roman" w:eastAsia="Calibri" w:hAnsi="Times New Roman" w:cs="Arial"/>
          <w:bCs/>
          <w:sz w:val="24"/>
          <w:szCs w:val="24"/>
          <w:lang w:eastAsia="ru-RU"/>
        </w:rPr>
        <w:t xml:space="preserve">: </w:t>
      </w:r>
    </w:p>
    <w:p w:rsidR="00576B39" w:rsidRPr="00576B39" w:rsidRDefault="00576B39" w:rsidP="00576B39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МО учителей начальных классов – «</w:t>
      </w:r>
      <w:r w:rsidRPr="00576B39">
        <w:rPr>
          <w:rFonts w:ascii="Times New Roman" w:eastAsia="Calibri" w:hAnsi="Times New Roman" w:cs="Times New Roman"/>
          <w:iCs/>
          <w:sz w:val="24"/>
          <w:szCs w:val="24"/>
        </w:rPr>
        <w:t>Повышение эффективности и качества образования в начальной школе в условиях реализации ФГОС через внедрение новых педагогических и информационно – коммуникационных технологий</w:t>
      </w:r>
      <w:r w:rsidR="006B2D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»</w:t>
      </w:r>
    </w:p>
    <w:p w:rsidR="00576B39" w:rsidRPr="00576B39" w:rsidRDefault="00576B39" w:rsidP="00576B39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Arial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МО учителей естественно-математического цикла – «</w:t>
      </w:r>
      <w:r w:rsidRPr="00576B39">
        <w:rPr>
          <w:rFonts w:ascii="Times New Roman" w:eastAsia="Calibri" w:hAnsi="Times New Roman" w:cs="Times New Roman"/>
          <w:bCs/>
          <w:iCs/>
          <w:sz w:val="24"/>
          <w:szCs w:val="24"/>
          <w:lang w:eastAsia="ru-RU"/>
        </w:rPr>
        <w:t>Формирование инновационного образовательного комплекса, ориентированного на раскрытие творческого потенциала обучающихся образовательного процесса в системе непрерывного развивающего и развивающегося образования в свете требований ФГОС ООО</w:t>
      </w:r>
      <w:r w:rsidR="006B2D57">
        <w:rPr>
          <w:rFonts w:ascii="Times New Roman" w:eastAsia="Calibri" w:hAnsi="Times New Roman" w:cs="Times New Roman"/>
          <w:bCs/>
          <w:iCs/>
          <w:sz w:val="24"/>
          <w:szCs w:val="24"/>
          <w:lang w:eastAsia="ru-RU"/>
        </w:rPr>
        <w:t>,</w:t>
      </w:r>
      <w:r w:rsidR="006B2D57" w:rsidRPr="006B2D57">
        <w:rPr>
          <w:rFonts w:ascii="Times New Roman" w:eastAsia="Calibri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="006B2D57">
        <w:rPr>
          <w:rFonts w:ascii="Times New Roman" w:eastAsia="Calibri" w:hAnsi="Times New Roman" w:cs="Times New Roman"/>
          <w:bCs/>
          <w:iCs/>
          <w:sz w:val="24"/>
          <w:szCs w:val="24"/>
          <w:lang w:eastAsia="ru-RU"/>
        </w:rPr>
        <w:t>ФГОС СОО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»</w:t>
      </w:r>
    </w:p>
    <w:p w:rsidR="00576B39" w:rsidRPr="00576B39" w:rsidRDefault="00576B39" w:rsidP="00576B39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Arial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МО классных руководителей – «</w:t>
      </w:r>
      <w:r w:rsidRPr="00576B39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ru-RU"/>
        </w:rPr>
        <w:t xml:space="preserve">Совершенствование форм и методов воспитания в реализации </w:t>
      </w:r>
      <w:proofErr w:type="spellStart"/>
      <w:r w:rsidRPr="00576B39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ru-RU"/>
        </w:rPr>
        <w:t>компетентностно</w:t>
      </w:r>
      <w:proofErr w:type="spellEnd"/>
      <w:r w:rsidRPr="00576B39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ru-RU"/>
        </w:rPr>
        <w:t>-ориентированного подхода через повышение мастерства классного руководителя в условиях информационного и коммуникативного пространства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»</w:t>
      </w:r>
    </w:p>
    <w:p w:rsidR="00576B39" w:rsidRPr="00576B39" w:rsidRDefault="00576B39" w:rsidP="00576B39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Arial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МО учителей гуманитарного цикла – «</w:t>
      </w:r>
      <w:r w:rsidRPr="00576B39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ru-RU"/>
        </w:rPr>
        <w:t>Оптимизация учебно-воспитательного процесса в условиях модернизации образования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»</w:t>
      </w:r>
    </w:p>
    <w:p w:rsid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Главной задачей методических объединений являлось оказание помощи учителям в совершенствовании их педагогического мастерства</w:t>
      </w:r>
      <w:r w:rsidR="006B2D57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, </w:t>
      </w:r>
      <w:r w:rsidR="006B2D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работы в условиях дистанционного обучения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. Каждое методическое объединение имело свой план работы, в соответствии с темой и целью методической работы школы. На заседаниях школьных методических объединений обсуждались следующие вопросы:</w:t>
      </w:r>
    </w:p>
    <w:p w:rsidR="006B2D57" w:rsidRPr="006B2D57" w:rsidRDefault="006B2D57" w:rsidP="006B2D57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внедрение и применение новых образовательных технологий, направленных на повышение качества образования; </w:t>
      </w:r>
    </w:p>
    <w:p w:rsidR="00576B39" w:rsidRPr="00576B39" w:rsidRDefault="00576B39" w:rsidP="00576B3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работа с образовательными стандартами</w:t>
      </w:r>
      <w:r w:rsidR="006B2D57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в средней школе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;</w:t>
      </w:r>
    </w:p>
    <w:p w:rsidR="00576B39" w:rsidRPr="00576B39" w:rsidRDefault="00576B39" w:rsidP="00576B3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особенности работы учителя </w:t>
      </w:r>
      <w:r w:rsidR="006B2D57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с детьми на учебных платформах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</w:t>
      </w:r>
    </w:p>
    <w:p w:rsidR="00576B39" w:rsidRPr="00576B39" w:rsidRDefault="006B2D57" w:rsidP="00576B3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пересмотр</w:t>
      </w:r>
      <w:r w:rsidR="00576B39"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календарно-тематических планов; </w:t>
      </w:r>
    </w:p>
    <w:p w:rsidR="00576B39" w:rsidRPr="00576B39" w:rsidRDefault="006B2D57" w:rsidP="00576B3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консультация обучающихся и родителей методам работы в самостоятельном режиме</w:t>
      </w:r>
      <w:r w:rsidR="00576B39"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; </w:t>
      </w:r>
    </w:p>
    <w:p w:rsidR="00576B39" w:rsidRPr="00576B39" w:rsidRDefault="00576B39" w:rsidP="00576B3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методы работы с учащимися, имеющими повышенную мотивацию к учебно-познавательной деятельности; </w:t>
      </w:r>
    </w:p>
    <w:p w:rsidR="00576B39" w:rsidRPr="00576B39" w:rsidRDefault="006B2D57" w:rsidP="00576B3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изменение форм и методов</w:t>
      </w:r>
      <w:r w:rsidR="00576B39"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промежуточного и итогового контроля; </w:t>
      </w:r>
    </w:p>
    <w:p w:rsidR="00576B39" w:rsidRPr="00576B39" w:rsidRDefault="00576B39" w:rsidP="00576B3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изучение </w:t>
      </w:r>
      <w:r w:rsidR="00712B5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методических рекомендаций дистанционного обучения в школе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; </w:t>
      </w:r>
    </w:p>
    <w:p w:rsidR="00576B39" w:rsidRPr="00576B39" w:rsidRDefault="00576B39" w:rsidP="00576B3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сопровождение образовательного процесса</w:t>
      </w:r>
      <w:r w:rsidR="00712B5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в условиях пандемии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;</w:t>
      </w:r>
    </w:p>
    <w:p w:rsidR="00576B39" w:rsidRPr="00576B39" w:rsidRDefault="00576B39" w:rsidP="00576B39">
      <w:pPr>
        <w:numPr>
          <w:ilvl w:val="0"/>
          <w:numId w:val="15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сове</w:t>
      </w:r>
      <w:r w:rsidR="00712B5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ршенствование системы контроля.</w:t>
      </w:r>
    </w:p>
    <w:p w:rsidR="00576B39" w:rsidRPr="00576B39" w:rsidRDefault="00576B39" w:rsidP="00576B39">
      <w:pPr>
        <w:spacing w:after="0" w:line="240" w:lineRule="auto"/>
        <w:jc w:val="both"/>
        <w:rPr>
          <w:rFonts w:ascii="Cambria" w:eastAsia="Times New Roman" w:hAnsi="Cambria" w:cs="Times New Roman"/>
          <w:bCs/>
          <w:color w:val="003300"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На </w:t>
      </w:r>
      <w:r w:rsidR="00712B5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дистанционных совещаниях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рассматривали вопросы, связанные с изучением и применением </w:t>
      </w:r>
      <w:r w:rsidR="00712B5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учебных платформ и их доступность для использования детьми и родителями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, изучали тексты и задания контрольных работ, экзаменационные и другие учебно-методические материалы. Проводился анализ </w:t>
      </w:r>
      <w:r w:rsidR="00712B5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образовательной деятельности детей, их технического сопровождения для устранения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выявленных пробелов в знаниях обучающихся. </w:t>
      </w:r>
    </w:p>
    <w:p w:rsidR="00576B39" w:rsidRPr="00576B39" w:rsidRDefault="00576B39" w:rsidP="00712B56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Заседания проводились регулярно, включали в себя открытые уроки, обмен опытом, изучение новинок методической литературы. </w:t>
      </w:r>
    </w:p>
    <w:p w:rsidR="00576B39" w:rsidRPr="00576B39" w:rsidRDefault="00576B39" w:rsidP="00576B39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u w:val="single"/>
          <w:lang w:eastAsia="ru-RU"/>
        </w:rPr>
        <w:lastRenderedPageBreak/>
        <w:t>Выводы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:</w:t>
      </w:r>
    </w:p>
    <w:p w:rsidR="00576B39" w:rsidRPr="00576B39" w:rsidRDefault="00576B39" w:rsidP="00576B39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Проанализировав работу методических объединений, следует отметить, что методическая тема школы и вытекающие из нее темы методических объединений соответствуют основным задачам, стоящим перед школой; тематика заседаний отражает основные проблемы, стоящие перед педагогами школы; заседания тщательно подготовлены и продуманы; выступления и выводы основывались на анализе, практических результатах, позволяющим сделать серьезные методические обобщения. Проводилась работа по овладению учителями современными методиками и технологиями обучения. Работа школьной методической службы направлена на повышение образовательного уровня педагогов через внедрение новых информационных технологий и совершенствование педагогического мастерства учителей с использованием теоретических и практических форм работы.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Тематика заседаний МО и педсоветов отражает основные проблемные вопросы. Выросла активность учителей. В ходе предметных недель учителя проявили хорошие организаторские способности, разнообразные формы их проведения вызвали повышенный интерес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у</w:t>
      </w:r>
      <w:proofErr w:type="gramEnd"/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обучающихся. </w:t>
      </w:r>
      <w:proofErr w:type="gramStart"/>
      <w:r w:rsidRPr="00576B39">
        <w:rPr>
          <w:rFonts w:ascii="Times New Roman" w:eastAsia="Times New Roman" w:hAnsi="Times New Roman" w:cs="Times New Roman"/>
          <w:sz w:val="24"/>
          <w:szCs w:val="24"/>
        </w:rPr>
        <w:t>Увеличилось число обучающихся, которые участвовали в мероприятиях школы, требующих определенного интеллектуального уровня.</w:t>
      </w:r>
      <w:proofErr w:type="gramEnd"/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Calibri" w:hAnsi="Times New Roman" w:cs="Times New Roman"/>
          <w:sz w:val="26"/>
          <w:szCs w:val="26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color w:val="222222"/>
          <w:sz w:val="26"/>
          <w:szCs w:val="26"/>
          <w:lang w:val="en-US" w:eastAsia="ru-RU"/>
        </w:rPr>
        <w:t>III</w:t>
      </w:r>
      <w:proofErr w:type="gramStart"/>
      <w:r w:rsidRPr="00576B39">
        <w:rPr>
          <w:rFonts w:ascii="Times New Roman" w:eastAsia="Times New Roman" w:hAnsi="Times New Roman" w:cs="Times New Roman"/>
          <w:b/>
          <w:color w:val="222222"/>
          <w:sz w:val="26"/>
          <w:szCs w:val="26"/>
          <w:lang w:eastAsia="ru-RU"/>
        </w:rPr>
        <w:t xml:space="preserve">. </w:t>
      </w:r>
      <w:r w:rsidRPr="00576B39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 </w:t>
      </w:r>
      <w:r w:rsidRPr="00576B39">
        <w:rPr>
          <w:rFonts w:ascii="Times New Roman" w:eastAsia="Times New Roman" w:hAnsi="Times New Roman" w:cs="Times New Roman"/>
          <w:b/>
          <w:color w:val="222222"/>
          <w:sz w:val="26"/>
          <w:szCs w:val="26"/>
          <w:lang w:eastAsia="ru-RU"/>
        </w:rPr>
        <w:t>Содержание</w:t>
      </w:r>
      <w:proofErr w:type="gramEnd"/>
      <w:r w:rsidRPr="00576B39">
        <w:rPr>
          <w:rFonts w:ascii="Times New Roman" w:eastAsia="Times New Roman" w:hAnsi="Times New Roman" w:cs="Times New Roman"/>
          <w:b/>
          <w:color w:val="222222"/>
          <w:sz w:val="26"/>
          <w:szCs w:val="26"/>
          <w:lang w:eastAsia="ru-RU"/>
        </w:rPr>
        <w:t xml:space="preserve"> и качество подготовки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                                                    Статистика показателей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55"/>
        <w:gridCol w:w="2668"/>
        <w:gridCol w:w="1191"/>
        <w:gridCol w:w="1192"/>
        <w:gridCol w:w="1192"/>
        <w:gridCol w:w="1192"/>
        <w:gridCol w:w="1192"/>
      </w:tblGrid>
      <w:tr w:rsidR="00712B56" w:rsidRPr="00576B39" w:rsidTr="00947544">
        <w:tc>
          <w:tcPr>
            <w:tcW w:w="955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№ п\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п</w:t>
            </w:r>
            <w:proofErr w:type="gramEnd"/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параметры статистики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2020</w:t>
            </w:r>
          </w:p>
        </w:tc>
      </w:tr>
      <w:tr w:rsidR="00712B56" w:rsidRPr="00576B39" w:rsidTr="00947544">
        <w:tc>
          <w:tcPr>
            <w:tcW w:w="955" w:type="dxa"/>
            <w:vMerge w:val="restart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количество детей, обучавшихся на конец года, в том числе: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192" w:type="dxa"/>
          </w:tcPr>
          <w:p w:rsidR="00712B56" w:rsidRPr="00576B39" w:rsidRDefault="00A63DB2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64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начального уровня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18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основного уровня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192" w:type="dxa"/>
          </w:tcPr>
          <w:p w:rsidR="00712B56" w:rsidRPr="00576B39" w:rsidRDefault="00A63DB2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42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среднего уровня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4</w:t>
            </w:r>
          </w:p>
        </w:tc>
      </w:tr>
      <w:tr w:rsidR="00712B56" w:rsidRPr="00576B39" w:rsidTr="00947544">
        <w:tc>
          <w:tcPr>
            <w:tcW w:w="955" w:type="dxa"/>
            <w:vMerge w:val="restart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количество учеников, оставленных на повторное обучение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начального уровня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основного уровня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среднего уровня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  <w:tr w:rsidR="00712B56" w:rsidRPr="00576B39" w:rsidTr="00947544">
        <w:tc>
          <w:tcPr>
            <w:tcW w:w="955" w:type="dxa"/>
            <w:vMerge w:val="restart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не получили аттестата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об основном общем образовании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proofErr w:type="gramStart"/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среднем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 xml:space="preserve"> общем образовании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  <w:tr w:rsidR="00712B56" w:rsidRPr="00576B39" w:rsidTr="00947544">
        <w:tc>
          <w:tcPr>
            <w:tcW w:w="955" w:type="dxa"/>
            <w:vMerge w:val="restart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окончили школу с аттестатом особого образца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в основной школе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  <w:tr w:rsidR="00712B56" w:rsidRPr="00576B39" w:rsidTr="00947544">
        <w:tc>
          <w:tcPr>
            <w:tcW w:w="955" w:type="dxa"/>
            <w:vMerge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2668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в средней школе</w:t>
            </w:r>
          </w:p>
        </w:tc>
        <w:tc>
          <w:tcPr>
            <w:tcW w:w="1191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92" w:type="dxa"/>
          </w:tcPr>
          <w:p w:rsidR="00712B56" w:rsidRPr="00576B39" w:rsidRDefault="00712B56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sz w:val="24"/>
                <w:szCs w:val="24"/>
                <w:lang w:eastAsia="ru-RU"/>
              </w:rPr>
              <w:t>0</w:t>
            </w:r>
          </w:p>
        </w:tc>
      </w:tr>
    </w:tbl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Приведенная статистика показывает, динамику увеличения численности обучающихся в МБОУ </w:t>
      </w:r>
      <w:proofErr w:type="spellStart"/>
      <w:r w:rsidRPr="00576B39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Гаревской</w:t>
      </w:r>
      <w:proofErr w:type="spellEnd"/>
      <w:r w:rsidRPr="00576B39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 СОШ, наблюдается стабильное освоение основных образовательных программ. В 20</w:t>
      </w:r>
      <w:r w:rsidR="00712B56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20 </w:t>
      </w:r>
      <w:r w:rsidR="00712B56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lastRenderedPageBreak/>
        <w:t xml:space="preserve">в связи с особенностями обучения из </w:t>
      </w:r>
      <w:proofErr w:type="gramStart"/>
      <w:r w:rsidR="00712B56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–з</w:t>
      </w:r>
      <w:proofErr w:type="gramEnd"/>
      <w:r w:rsidR="00712B56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а </w:t>
      </w:r>
      <w:r w:rsidR="00E0282D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пандемии оставшихся на второй год обучения нет, все обучающиеся получили аттестаты.</w:t>
      </w:r>
      <w:r w:rsidRPr="00576B39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 Профильного и углубленного обучения  в школе нет. Количество </w:t>
      </w:r>
      <w:proofErr w:type="gramStart"/>
      <w:r w:rsidRPr="00576B39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 с ОВЗ – 5  и инвалидностью </w:t>
      </w:r>
      <w:r w:rsidR="00E0282D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–</w:t>
      </w:r>
      <w:r w:rsidRPr="00576B39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 1</w:t>
      </w:r>
      <w:r w:rsidR="00E0282D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, 1- обучающийся на домашнем обучении</w:t>
      </w:r>
    </w:p>
    <w:tbl>
      <w:tblPr>
        <w:tblpPr w:leftFromText="180" w:rightFromText="180" w:vertAnchor="text" w:tblpX="-67" w:tblpY="1"/>
        <w:tblOverlap w:val="never"/>
        <w:tblW w:w="13851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214"/>
        <w:gridCol w:w="171"/>
        <w:gridCol w:w="171"/>
        <w:gridCol w:w="170"/>
        <w:gridCol w:w="170"/>
        <w:gridCol w:w="85"/>
        <w:gridCol w:w="85"/>
        <w:gridCol w:w="170"/>
        <w:gridCol w:w="170"/>
        <w:gridCol w:w="170"/>
        <w:gridCol w:w="170"/>
        <w:gridCol w:w="85"/>
        <w:gridCol w:w="85"/>
        <w:gridCol w:w="170"/>
        <w:gridCol w:w="170"/>
        <w:gridCol w:w="170"/>
        <w:gridCol w:w="170"/>
        <w:gridCol w:w="205"/>
        <w:gridCol w:w="205"/>
        <w:gridCol w:w="205"/>
        <w:gridCol w:w="205"/>
        <w:gridCol w:w="205"/>
        <w:gridCol w:w="205"/>
        <w:gridCol w:w="205"/>
        <w:gridCol w:w="205"/>
        <w:gridCol w:w="205"/>
        <w:gridCol w:w="205"/>
        <w:gridCol w:w="205"/>
      </w:tblGrid>
      <w:tr w:rsidR="00576B39" w:rsidRPr="00576B39" w:rsidTr="00576B39">
        <w:trPr>
          <w:gridAfter w:val="10"/>
          <w:wAfter w:w="2050" w:type="dxa"/>
        </w:trPr>
        <w:tc>
          <w:tcPr>
            <w:tcW w:w="921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Сравнительная таблица итогов аттестации выпускников 9-х, 11-х классов</w:t>
            </w:r>
          </w:p>
          <w:tbl>
            <w:tblPr>
              <w:tblStyle w:val="a6"/>
              <w:tblW w:w="8359" w:type="dxa"/>
              <w:tblLayout w:type="fixed"/>
              <w:tblLook w:val="04A0" w:firstRow="1" w:lastRow="0" w:firstColumn="1" w:lastColumn="0" w:noHBand="0" w:noVBand="1"/>
            </w:tblPr>
            <w:tblGrid>
              <w:gridCol w:w="988"/>
              <w:gridCol w:w="850"/>
              <w:gridCol w:w="1134"/>
              <w:gridCol w:w="1418"/>
              <w:gridCol w:w="1275"/>
              <w:gridCol w:w="1134"/>
              <w:gridCol w:w="1560"/>
            </w:tblGrid>
            <w:tr w:rsidR="00576B39" w:rsidRPr="00576B39" w:rsidTr="00576B39">
              <w:trPr>
                <w:trHeight w:val="1181"/>
              </w:trPr>
              <w:tc>
                <w:tcPr>
                  <w:tcW w:w="98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</w:rPr>
                    <w:t>год</w:t>
                  </w: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</w:rPr>
                    <w:t>класс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</w:rPr>
                    <w:t>всего выпускников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</w:rPr>
                    <w:t>из них допущено к аттестации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</w:rPr>
                    <w:t>аттестовано всего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</w:rPr>
                    <w:t>получили справку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</w:rPr>
                    <w:t>получили свидетельство об окончании школы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2014</w:t>
                  </w: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 xml:space="preserve">9 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 xml:space="preserve">11 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2015</w:t>
                  </w: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 xml:space="preserve">11 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Calibri"/>
                    </w:rPr>
                    <w:t>2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2016</w:t>
                  </w: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 xml:space="preserve">9 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 xml:space="preserve">11 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Calibri"/>
                    </w:rPr>
                    <w:t>2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2017</w:t>
                  </w: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 xml:space="preserve">9 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Calibri"/>
                    </w:rPr>
                    <w:t>7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1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 xml:space="preserve">11 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Calibri"/>
                    </w:rPr>
                    <w:t>3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0" locked="0" layoutInCell="1" allowOverlap="1" wp14:anchorId="3FE4A833" wp14:editId="421594C1">
                            <wp:simplePos x="0" y="0"/>
                            <wp:positionH relativeFrom="column">
                              <wp:posOffset>-79375</wp:posOffset>
                            </wp:positionH>
                            <wp:positionV relativeFrom="paragraph">
                              <wp:posOffset>379730</wp:posOffset>
                            </wp:positionV>
                            <wp:extent cx="5314950" cy="0"/>
                            <wp:effectExtent l="0" t="0" r="19050" b="19050"/>
                            <wp:wrapNone/>
                            <wp:docPr id="8" name="Прямая со стрелкой 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531495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Прямая со стрелкой 8" o:spid="_x0000_s1026" type="#_x0000_t32" style="position:absolute;margin-left:-6.25pt;margin-top:29.9pt;width:418.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"/>
                        </w:pict>
                      </mc:Fallback>
                    </mc:AlternateContent>
                  </w:r>
                  <w:r w:rsidRPr="00576B39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2018</w:t>
                  </w: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 xml:space="preserve">9 </w:t>
                  </w:r>
                  <w:proofErr w:type="spellStart"/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класс</w:t>
                  </w: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0"/>
                      <w:szCs w:val="20"/>
                    </w:rPr>
                    <w:t>справка</w:t>
                  </w:r>
                  <w:proofErr w:type="spellEnd"/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0"/>
                      <w:szCs w:val="20"/>
                    </w:rPr>
                    <w:t xml:space="preserve"> с 2017г                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3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Calibri"/>
                    </w:rPr>
                    <w:t>3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Calibri"/>
                    </w:rPr>
                    <w:t>2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3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1</w:t>
                  </w:r>
                  <w:r w:rsidRPr="00576B39">
                    <w:rPr>
                      <w:rFonts w:ascii="Times New Roman" w:eastAsia="Times New Roman" w:hAnsi="Times New Roman" w:cs="Times New Roman"/>
                      <w:bCs/>
                      <w:i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11 класс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Calibri"/>
                    </w:rPr>
                    <w:t>3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2019</w:t>
                  </w: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9 класс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Calibri"/>
                    </w:rPr>
                    <w:t>3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576B39" w:rsidRPr="00576B39" w:rsidTr="00576B39">
              <w:tc>
                <w:tcPr>
                  <w:tcW w:w="988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85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11 класс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418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 w:rsidRPr="00576B39">
                    <w:rPr>
                      <w:rFonts w:ascii="Times New Roman" w:eastAsia="Times New Roman" w:hAnsi="Times New Roman" w:cs="Calibri"/>
                    </w:rPr>
                    <w:t>2</w:t>
                  </w:r>
                </w:p>
              </w:tc>
              <w:tc>
                <w:tcPr>
                  <w:tcW w:w="1275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13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E0282D" w:rsidRPr="00576B39" w:rsidTr="00576B39">
              <w:tc>
                <w:tcPr>
                  <w:tcW w:w="988" w:type="dxa"/>
                  <w:vMerge w:val="restart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2020</w:t>
                  </w:r>
                </w:p>
              </w:tc>
              <w:tc>
                <w:tcPr>
                  <w:tcW w:w="850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9 класс</w:t>
                  </w:r>
                </w:p>
              </w:tc>
              <w:tc>
                <w:tcPr>
                  <w:tcW w:w="1134" w:type="dxa"/>
                </w:tcPr>
                <w:p w:rsidR="00A63DB2" w:rsidRDefault="00A63DB2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4 </w:t>
                  </w:r>
                </w:p>
                <w:p w:rsidR="00E0282D" w:rsidRPr="00A63DB2" w:rsidRDefault="00A63DB2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16"/>
                      <w:szCs w:val="16"/>
                    </w:rPr>
                  </w:pPr>
                  <w:r w:rsidRPr="00A63DB2">
                    <w:rPr>
                      <w:rFonts w:ascii="Times New Roman" w:eastAsia="Calibri" w:hAnsi="Times New Roman" w:cs="Times New Roman"/>
                      <w:sz w:val="16"/>
                      <w:szCs w:val="16"/>
                    </w:rPr>
                    <w:t>(1 обучающийся  с 2018-2019г.г.)</w:t>
                  </w:r>
                </w:p>
              </w:tc>
              <w:tc>
                <w:tcPr>
                  <w:tcW w:w="1418" w:type="dxa"/>
                </w:tcPr>
                <w:p w:rsidR="00E0282D" w:rsidRPr="00576B39" w:rsidRDefault="00A63DB2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>
                    <w:rPr>
                      <w:rFonts w:ascii="Times New Roman" w:eastAsia="Times New Roman" w:hAnsi="Times New Roman" w:cs="Calibri"/>
                    </w:rPr>
                    <w:t>4</w:t>
                  </w:r>
                </w:p>
              </w:tc>
              <w:tc>
                <w:tcPr>
                  <w:tcW w:w="1275" w:type="dxa"/>
                </w:tcPr>
                <w:p w:rsidR="00E0282D" w:rsidRPr="00576B39" w:rsidRDefault="00A63DB2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134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  <w:tr w:rsidR="00E0282D" w:rsidRPr="00576B39" w:rsidTr="00576B39">
              <w:tc>
                <w:tcPr>
                  <w:tcW w:w="988" w:type="dxa"/>
                  <w:vMerge/>
                </w:tcPr>
                <w:p w:rsidR="00E0282D" w:rsidRDefault="00E0282D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850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11 класс</w:t>
                  </w:r>
                </w:p>
              </w:tc>
              <w:tc>
                <w:tcPr>
                  <w:tcW w:w="1134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418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Calibri"/>
                    </w:rPr>
                  </w:pPr>
                  <w:r>
                    <w:rPr>
                      <w:rFonts w:ascii="Times New Roman" w:eastAsia="Times New Roman" w:hAnsi="Times New Roman" w:cs="Calibri"/>
                    </w:rPr>
                    <w:t>3</w:t>
                  </w:r>
                </w:p>
              </w:tc>
              <w:tc>
                <w:tcPr>
                  <w:tcW w:w="1275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134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60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jc w:val="both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0</w:t>
                  </w:r>
                </w:p>
              </w:tc>
            </w:tr>
          </w:tbl>
          <w:p w:rsidR="00576B39" w:rsidRPr="00576B39" w:rsidRDefault="00576B39" w:rsidP="00576B3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576B39" w:rsidRPr="00576B39" w:rsidRDefault="00576B39" w:rsidP="00576B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76B39" w:rsidRPr="00576B39" w:rsidRDefault="00576B39" w:rsidP="00576B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76B39" w:rsidRPr="00576B39" w:rsidRDefault="00576B39" w:rsidP="00576B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Результаты ГИА (11) </w:t>
            </w:r>
          </w:p>
          <w:tbl>
            <w:tblPr>
              <w:tblStyle w:val="a6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794"/>
              <w:gridCol w:w="1810"/>
              <w:gridCol w:w="1884"/>
              <w:gridCol w:w="1854"/>
              <w:gridCol w:w="1584"/>
            </w:tblGrid>
            <w:tr w:rsidR="00576B39" w:rsidRPr="00576B39" w:rsidTr="00576B39">
              <w:trPr>
                <w:trHeight w:val="851"/>
              </w:trPr>
              <w:tc>
                <w:tcPr>
                  <w:tcW w:w="179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год</w:t>
                  </w:r>
                </w:p>
              </w:tc>
              <w:tc>
                <w:tcPr>
                  <w:tcW w:w="1810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количество учеников в классе</w:t>
                  </w: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предмет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количество учеников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результат (баллы) </w:t>
                  </w:r>
                  <w:proofErr w:type="gramStart"/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-к</w:t>
                  </w:r>
                  <w:proofErr w:type="gramEnd"/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оличество человек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2016-2017</w:t>
                  </w:r>
                </w:p>
              </w:tc>
              <w:tc>
                <w:tcPr>
                  <w:tcW w:w="1810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математика (</w:t>
                  </w:r>
                  <w:proofErr w:type="gramStart"/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базовый</w:t>
                  </w:r>
                  <w:proofErr w:type="gramEnd"/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)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«5» -0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«4»-3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«3»-0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10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математика (</w:t>
                  </w:r>
                  <w:proofErr w:type="gramStart"/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профильный</w:t>
                  </w:r>
                  <w:proofErr w:type="gramEnd"/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)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33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33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10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русский язык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57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46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42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10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34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2017-2018</w:t>
                  </w:r>
                </w:p>
              </w:tc>
              <w:tc>
                <w:tcPr>
                  <w:tcW w:w="1810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математика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(базовый)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«5» -1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«4»-1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«3»-1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10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математика (</w:t>
                  </w:r>
                  <w:proofErr w:type="gramStart"/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профильный</w:t>
                  </w:r>
                  <w:proofErr w:type="gramEnd"/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)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27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10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русский язык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76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62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38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576B39" w:rsidRPr="00576B39" w:rsidTr="00576B39">
              <w:tc>
                <w:tcPr>
                  <w:tcW w:w="1794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10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физика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39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2018-2019</w:t>
                  </w:r>
                </w:p>
              </w:tc>
              <w:tc>
                <w:tcPr>
                  <w:tcW w:w="1810" w:type="dxa"/>
                  <w:vMerge w:val="restart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математика (базовый уровень)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«5» -2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10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русский язык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64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73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10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44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68</w:t>
                  </w:r>
                </w:p>
              </w:tc>
            </w:tr>
            <w:tr w:rsidR="00576B39" w:rsidRPr="00576B39" w:rsidTr="00576B39">
              <w:tc>
                <w:tcPr>
                  <w:tcW w:w="1794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10" w:type="dxa"/>
                  <w:vMerge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85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84" w:type="dxa"/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49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76B3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72</w:t>
                  </w:r>
                </w:p>
              </w:tc>
            </w:tr>
            <w:tr w:rsidR="00E0282D" w:rsidRPr="00576B39" w:rsidTr="00947544">
              <w:tc>
                <w:tcPr>
                  <w:tcW w:w="1794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2019-2020</w:t>
                  </w:r>
                </w:p>
              </w:tc>
              <w:tc>
                <w:tcPr>
                  <w:tcW w:w="1810" w:type="dxa"/>
                </w:tcPr>
                <w:p w:rsidR="00E0282D" w:rsidRPr="00576B39" w:rsidRDefault="00E0282D" w:rsidP="00162558">
                  <w:pPr>
                    <w:framePr w:hSpace="180" w:wrap="around" w:vAnchor="text" w:hAnchor="text" w:x="-67" w:y="1"/>
                    <w:suppressOverlap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5322" w:type="dxa"/>
                  <w:gridSpan w:val="3"/>
                </w:tcPr>
                <w:p w:rsidR="00E0282D" w:rsidRPr="00FF090B" w:rsidRDefault="00E0282D" w:rsidP="00162558">
                  <w:pPr>
                    <w:pStyle w:val="2"/>
                    <w:framePr w:hSpace="180" w:wrap="around" w:vAnchor="text" w:hAnchor="text" w:x="-67" w:y="1"/>
                    <w:shd w:val="clear" w:color="auto" w:fill="FFFFFF"/>
                    <w:spacing w:before="0" w:after="255" w:line="300" w:lineRule="atLeast"/>
                    <w:suppressOverlap/>
                    <w:outlineLvl w:val="1"/>
                    <w:rPr>
                      <w:rFonts w:ascii="Times New Roman" w:eastAsia="Times New Roman" w:hAnsi="Times New Roman" w:cs="Times New Roman"/>
                      <w:b w:val="0"/>
                      <w:color w:val="4D4D4D"/>
                      <w:sz w:val="22"/>
                      <w:szCs w:val="22"/>
                      <w:lang w:eastAsia="ru-RU"/>
                    </w:rPr>
                  </w:pPr>
                  <w:r>
                    <w:rPr>
                      <w:rFonts w:ascii="Arial" w:hAnsi="Arial" w:cs="Arial"/>
                      <w:color w:val="333333"/>
                      <w:sz w:val="23"/>
                      <w:szCs w:val="23"/>
                      <w:shd w:val="clear" w:color="auto" w:fill="FFFFFF"/>
                    </w:rPr>
                    <w:t> </w:t>
                  </w:r>
                  <w:r w:rsidRPr="00FF090B">
                    <w:rPr>
                      <w:rFonts w:ascii="Times New Roman" w:hAnsi="Times New Roman" w:cs="Times New Roman"/>
                      <w:b w:val="0"/>
                      <w:color w:val="333333"/>
                      <w:sz w:val="22"/>
                      <w:szCs w:val="22"/>
                      <w:shd w:val="clear" w:color="auto" w:fill="FFFFFF"/>
                    </w:rPr>
                    <w:t xml:space="preserve">На основании </w:t>
                  </w:r>
                  <w:r w:rsidRPr="00FF090B">
                    <w:rPr>
                      <w:rFonts w:ascii="Times New Roman" w:eastAsia="Times New Roman" w:hAnsi="Times New Roman" w:cs="Times New Roman"/>
                      <w:b w:val="0"/>
                      <w:color w:val="4D4D4D"/>
                      <w:sz w:val="22"/>
                      <w:szCs w:val="22"/>
                      <w:lang w:eastAsia="ru-RU"/>
                    </w:rPr>
                    <w:t xml:space="preserve"> Приказ</w:t>
                  </w:r>
                  <w:r w:rsidR="00FF090B">
                    <w:rPr>
                      <w:rFonts w:ascii="Times New Roman" w:eastAsia="Times New Roman" w:hAnsi="Times New Roman" w:cs="Times New Roman"/>
                      <w:b w:val="0"/>
                      <w:color w:val="4D4D4D"/>
                      <w:sz w:val="22"/>
                      <w:szCs w:val="22"/>
                      <w:lang w:eastAsia="ru-RU"/>
                    </w:rPr>
                    <w:t>а</w:t>
                  </w:r>
                  <w:r w:rsidRPr="00FF090B">
                    <w:rPr>
                      <w:rFonts w:ascii="Times New Roman" w:eastAsia="Times New Roman" w:hAnsi="Times New Roman" w:cs="Times New Roman"/>
                      <w:b w:val="0"/>
                      <w:color w:val="4D4D4D"/>
                      <w:sz w:val="22"/>
                      <w:szCs w:val="22"/>
                      <w:lang w:eastAsia="ru-RU"/>
                    </w:rPr>
                    <w:t xml:space="preserve"> Министерства просвещения РФ и Федеральной службы по надзору в сфере образования и науки от 11 июня 2020 г. № 293/650 “Об особенностях проведения государственной итоговой аттестации по образовательным программам основного общего образования в 2020 году”</w:t>
                  </w:r>
                  <w:r w:rsidR="00FF090B">
                    <w:rPr>
                      <w:rFonts w:ascii="Times New Roman" w:eastAsia="Times New Roman" w:hAnsi="Times New Roman" w:cs="Times New Roman"/>
                      <w:b w:val="0"/>
                      <w:color w:val="4D4D4D"/>
                      <w:sz w:val="22"/>
                      <w:szCs w:val="22"/>
                      <w:lang w:eastAsia="ru-RU"/>
                    </w:rPr>
                    <w:t xml:space="preserve">                                                                              </w:t>
                  </w:r>
                  <w:r w:rsidRPr="00FF090B">
                    <w:rPr>
                      <w:rFonts w:ascii="Times New Roman" w:hAnsi="Times New Roman" w:cs="Times New Roman"/>
                      <w:color w:val="333333"/>
                      <w:sz w:val="22"/>
                      <w:szCs w:val="22"/>
                      <w:shd w:val="clear" w:color="auto" w:fill="FFFFFF"/>
                    </w:rPr>
                    <w:t xml:space="preserve">ГИА-9 </w:t>
                  </w:r>
                  <w:r w:rsidR="00FF090B">
                    <w:rPr>
                      <w:rFonts w:ascii="Times New Roman" w:hAnsi="Times New Roman" w:cs="Times New Roman"/>
                      <w:color w:val="333333"/>
                      <w:sz w:val="22"/>
                      <w:szCs w:val="22"/>
                      <w:shd w:val="clear" w:color="auto" w:fill="FFFFFF"/>
                    </w:rPr>
                    <w:t>проводилась</w:t>
                  </w:r>
                  <w:r w:rsidRPr="00FF090B">
                    <w:rPr>
                      <w:rFonts w:ascii="Times New Roman" w:hAnsi="Times New Roman" w:cs="Times New Roman"/>
                      <w:color w:val="333333"/>
                      <w:sz w:val="22"/>
                      <w:szCs w:val="22"/>
                      <w:shd w:val="clear" w:color="auto" w:fill="FFFFFF"/>
                    </w:rPr>
                    <w:t xml:space="preserve"> в форме промежуточной</w:t>
                  </w:r>
                  <w:r w:rsidR="00FF090B">
                    <w:rPr>
                      <w:rFonts w:ascii="Times New Roman" w:hAnsi="Times New Roman" w:cs="Times New Roman"/>
                      <w:color w:val="333333"/>
                      <w:sz w:val="22"/>
                      <w:szCs w:val="22"/>
                      <w:shd w:val="clear" w:color="auto" w:fill="FFFFFF"/>
                    </w:rPr>
                    <w:t xml:space="preserve"> аттестации. В аттестат выставили</w:t>
                  </w:r>
                  <w:r w:rsidRPr="00FF090B">
                    <w:rPr>
                      <w:rFonts w:ascii="Times New Roman" w:hAnsi="Times New Roman" w:cs="Times New Roman"/>
                      <w:color w:val="333333"/>
                      <w:sz w:val="22"/>
                      <w:szCs w:val="22"/>
                      <w:shd w:val="clear" w:color="auto" w:fill="FFFFFF"/>
                    </w:rPr>
                    <w:t xml:space="preserve"> итоговые отметки по всем учебным предм</w:t>
                  </w:r>
                  <w:r w:rsidR="00FF090B">
                    <w:rPr>
                      <w:rFonts w:ascii="Times New Roman" w:hAnsi="Times New Roman" w:cs="Times New Roman"/>
                      <w:color w:val="333333"/>
                      <w:sz w:val="22"/>
                      <w:szCs w:val="22"/>
                      <w:shd w:val="clear" w:color="auto" w:fill="FFFFFF"/>
                    </w:rPr>
                    <w:t>етам 9 класса, которые определили</w:t>
                  </w:r>
                  <w:r w:rsidRPr="00FF090B">
                    <w:rPr>
                      <w:rFonts w:ascii="Times New Roman" w:hAnsi="Times New Roman" w:cs="Times New Roman"/>
                      <w:color w:val="333333"/>
                      <w:sz w:val="22"/>
                      <w:szCs w:val="22"/>
                      <w:shd w:val="clear" w:color="auto" w:fill="FFFFFF"/>
                    </w:rPr>
                    <w:t xml:space="preserve"> как среднее арифметическое четвертных (триместровых) отметок за 9 класс.</w:t>
                  </w:r>
                </w:p>
              </w:tc>
            </w:tr>
          </w:tbl>
          <w:p w:rsidR="00576B39" w:rsidRPr="00576B39" w:rsidRDefault="00576B39" w:rsidP="00576B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76B39" w:rsidRPr="00576B39" w:rsidRDefault="00576B39" w:rsidP="00576B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76B39">
              <w:rPr>
                <w:rFonts w:ascii="Times New Roman" w:eastAsia="Calibri" w:hAnsi="Times New Roman" w:cs="Times New Roman"/>
                <w:sz w:val="24"/>
                <w:szCs w:val="24"/>
              </w:rPr>
              <w:t>Результаты ГИА (9)</w:t>
            </w:r>
            <w:r w:rsidR="00FF09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все обучающиеся получили отметки не ниже «удовлетворительных»</w:t>
            </w:r>
          </w:p>
          <w:p w:rsidR="00FF090B" w:rsidRPr="00FF090B" w:rsidRDefault="00576B39" w:rsidP="005A07F3">
            <w:pPr>
              <w:jc w:val="center"/>
            </w:pPr>
            <w:r w:rsidRPr="00576B39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>Анализ ВПР</w:t>
            </w:r>
            <w:r w:rsidR="005A07F3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 xml:space="preserve">    </w:t>
            </w:r>
            <w:r w:rsidR="005A07F3" w:rsidRPr="00FF090B">
              <w:rPr>
                <w:rFonts w:ascii="Times New Roman" w:hAnsi="Times New Roman" w:cs="Times New Roman"/>
                <w:sz w:val="28"/>
                <w:szCs w:val="28"/>
              </w:rPr>
              <w:t>2020 осень</w:t>
            </w:r>
            <w:r w:rsidR="005A07F3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</w:t>
            </w:r>
            <w:r w:rsidR="00FF090B" w:rsidRPr="00FF090B">
              <w:t xml:space="preserve">Отчет о ВПР 5 класс (за 4 </w:t>
            </w:r>
            <w:proofErr w:type="spellStart"/>
            <w:r w:rsidR="00FF090B" w:rsidRPr="00FF090B">
              <w:t>кл</w:t>
            </w:r>
            <w:proofErr w:type="spellEnd"/>
            <w:r w:rsidR="00FF090B" w:rsidRPr="00FF090B">
              <w:t>)</w:t>
            </w:r>
          </w:p>
          <w:tbl>
            <w:tblPr>
              <w:tblStyle w:val="a6"/>
              <w:tblW w:w="8398" w:type="dxa"/>
              <w:tblLayout w:type="fixed"/>
              <w:tblLook w:val="04A0" w:firstRow="1" w:lastRow="0" w:firstColumn="1" w:lastColumn="0" w:noHBand="0" w:noVBand="1"/>
            </w:tblPr>
            <w:tblGrid>
              <w:gridCol w:w="1980"/>
              <w:gridCol w:w="1701"/>
              <w:gridCol w:w="2761"/>
              <w:gridCol w:w="1956"/>
            </w:tblGrid>
            <w:tr w:rsidR="00FF090B" w:rsidRPr="00FF090B" w:rsidTr="00FF090B">
              <w:tc>
                <w:tcPr>
                  <w:tcW w:w="1980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предмет</w:t>
                  </w:r>
                </w:p>
              </w:tc>
              <w:tc>
                <w:tcPr>
                  <w:tcW w:w="1701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 в классе</w:t>
                  </w:r>
                </w:p>
              </w:tc>
              <w:tc>
                <w:tcPr>
                  <w:tcW w:w="2761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учеников, участвующих в ВПР</w:t>
                  </w:r>
                </w:p>
              </w:tc>
              <w:tc>
                <w:tcPr>
                  <w:tcW w:w="1956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результат</w:t>
                  </w:r>
                </w:p>
              </w:tc>
            </w:tr>
            <w:tr w:rsidR="00FF090B" w:rsidRPr="00FF090B" w:rsidTr="00FF090B">
              <w:tc>
                <w:tcPr>
                  <w:tcW w:w="1980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окружающий мир</w:t>
                  </w:r>
                </w:p>
              </w:tc>
              <w:tc>
                <w:tcPr>
                  <w:tcW w:w="1701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>
                    <w:t>13 (12+ 1 ОВЗ</w:t>
                  </w:r>
                  <w:r w:rsidRPr="00FF090B">
                    <w:t>)</w:t>
                  </w:r>
                </w:p>
              </w:tc>
              <w:tc>
                <w:tcPr>
                  <w:tcW w:w="2761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11</w:t>
                  </w:r>
                </w:p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</w:p>
              </w:tc>
              <w:tc>
                <w:tcPr>
                  <w:tcW w:w="1956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- 8</w:t>
                  </w:r>
                </w:p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«4»- 3</w:t>
                  </w:r>
                </w:p>
              </w:tc>
            </w:tr>
            <w:tr w:rsidR="00FF090B" w:rsidRPr="00FF090B" w:rsidTr="00FF090B">
              <w:tc>
                <w:tcPr>
                  <w:tcW w:w="1980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русский язык</w:t>
                  </w:r>
                </w:p>
              </w:tc>
              <w:tc>
                <w:tcPr>
                  <w:tcW w:w="1701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>
                    <w:t>13 (12+ 1 ОВЗ</w:t>
                  </w:r>
                  <w:r w:rsidRPr="00FF090B">
                    <w:t>)</w:t>
                  </w:r>
                </w:p>
              </w:tc>
              <w:tc>
                <w:tcPr>
                  <w:tcW w:w="2761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12</w:t>
                  </w:r>
                </w:p>
              </w:tc>
              <w:tc>
                <w:tcPr>
                  <w:tcW w:w="1956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- 1</w:t>
                  </w:r>
                </w:p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 «3» - 7</w:t>
                  </w:r>
                </w:p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«4»- 3</w:t>
                  </w:r>
                </w:p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«5» - 1</w:t>
                  </w:r>
                </w:p>
              </w:tc>
            </w:tr>
            <w:tr w:rsidR="00FF090B" w:rsidRPr="00FF090B" w:rsidTr="00FF090B">
              <w:tc>
                <w:tcPr>
                  <w:tcW w:w="1980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lastRenderedPageBreak/>
                    <w:t>математика</w:t>
                  </w:r>
                </w:p>
              </w:tc>
              <w:tc>
                <w:tcPr>
                  <w:tcW w:w="1701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>
                    <w:t>13 (12+ 1 ОВЗ)</w:t>
                  </w:r>
                </w:p>
              </w:tc>
              <w:tc>
                <w:tcPr>
                  <w:tcW w:w="2761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12</w:t>
                  </w:r>
                </w:p>
              </w:tc>
              <w:tc>
                <w:tcPr>
                  <w:tcW w:w="1956" w:type="dxa"/>
                </w:tcPr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- 4</w:t>
                  </w:r>
                </w:p>
                <w:p w:rsidR="00FF090B" w:rsidRPr="00FF090B" w:rsidRDefault="00FF090B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«4»- 8</w:t>
                  </w:r>
                </w:p>
              </w:tc>
            </w:tr>
          </w:tbl>
          <w:p w:rsidR="00FF090B" w:rsidRPr="00FF090B" w:rsidRDefault="00FF090B" w:rsidP="00FF090B">
            <w:pPr>
              <w:jc w:val="center"/>
            </w:pPr>
            <w:r w:rsidRPr="00FF090B">
              <w:t xml:space="preserve">6 класс (за 5 </w:t>
            </w:r>
            <w:proofErr w:type="spellStart"/>
            <w:r w:rsidRPr="00FF090B">
              <w:t>кл</w:t>
            </w:r>
            <w:proofErr w:type="spellEnd"/>
            <w:r w:rsidRPr="00FF090B">
              <w:t>)</w:t>
            </w:r>
          </w:p>
          <w:tbl>
            <w:tblPr>
              <w:tblStyle w:val="a6"/>
              <w:tblW w:w="8359" w:type="dxa"/>
              <w:tblLayout w:type="fixed"/>
              <w:tblLook w:val="04A0" w:firstRow="1" w:lastRow="0" w:firstColumn="1" w:lastColumn="0" w:noHBand="0" w:noVBand="1"/>
            </w:tblPr>
            <w:tblGrid>
              <w:gridCol w:w="1980"/>
              <w:gridCol w:w="1701"/>
              <w:gridCol w:w="2658"/>
              <w:gridCol w:w="2020"/>
            </w:tblGrid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предмет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 в классе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учеников, участвующих в ВПР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результат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биология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10 (9+1 ОВЗ)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8 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- 2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- 6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история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10 (9+1 ОВЗ)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6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- 2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 «3» - 3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«4»- 1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русский язык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10 (9+1 ОВЗ)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8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- 2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 «3» - 6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математика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10 (9+1 ОВЗ)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8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- 2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 «3» - 6 </w:t>
                  </w:r>
                </w:p>
              </w:tc>
            </w:tr>
          </w:tbl>
          <w:p w:rsidR="00FF090B" w:rsidRPr="00FF090B" w:rsidRDefault="005A07F3" w:rsidP="005A07F3">
            <w:pPr>
              <w:jc w:val="center"/>
            </w:pPr>
            <w:r>
              <w:t xml:space="preserve">                                                                                                                                                                                                     </w:t>
            </w:r>
            <w:r w:rsidR="00FF090B" w:rsidRPr="00FF090B">
              <w:t xml:space="preserve">7 класс (за 6 </w:t>
            </w:r>
            <w:proofErr w:type="spellStart"/>
            <w:r w:rsidR="00FF090B" w:rsidRPr="00FF090B">
              <w:t>кл</w:t>
            </w:r>
            <w:proofErr w:type="spellEnd"/>
            <w:r w:rsidR="00FF090B" w:rsidRPr="00FF090B">
              <w:t>)</w:t>
            </w:r>
          </w:p>
          <w:tbl>
            <w:tblPr>
              <w:tblStyle w:val="a6"/>
              <w:tblW w:w="8359" w:type="dxa"/>
              <w:tblLayout w:type="fixed"/>
              <w:tblLook w:val="04A0" w:firstRow="1" w:lastRow="0" w:firstColumn="1" w:lastColumn="0" w:noHBand="0" w:noVBand="1"/>
            </w:tblPr>
            <w:tblGrid>
              <w:gridCol w:w="1980"/>
              <w:gridCol w:w="1701"/>
              <w:gridCol w:w="2551"/>
              <w:gridCol w:w="2127"/>
            </w:tblGrid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предмет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 в классе</w:t>
                  </w:r>
                </w:p>
              </w:tc>
              <w:tc>
                <w:tcPr>
                  <w:tcW w:w="255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учеников, участвующих в ВПР</w:t>
                  </w:r>
                </w:p>
              </w:tc>
              <w:tc>
                <w:tcPr>
                  <w:tcW w:w="2127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результат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история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7 (6+1 ОВЗ)</w:t>
                  </w:r>
                </w:p>
              </w:tc>
              <w:tc>
                <w:tcPr>
                  <w:tcW w:w="255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6</w:t>
                  </w:r>
                </w:p>
              </w:tc>
              <w:tc>
                <w:tcPr>
                  <w:tcW w:w="2127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-2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- 4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обществознание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7 (6+1 ОВЗ)</w:t>
                  </w:r>
                </w:p>
              </w:tc>
              <w:tc>
                <w:tcPr>
                  <w:tcW w:w="255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6</w:t>
                  </w:r>
                </w:p>
              </w:tc>
              <w:tc>
                <w:tcPr>
                  <w:tcW w:w="2127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-1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- 5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биология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7 (6+1 ОВЗ)</w:t>
                  </w:r>
                </w:p>
              </w:tc>
              <w:tc>
                <w:tcPr>
                  <w:tcW w:w="255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6</w:t>
                  </w:r>
                </w:p>
              </w:tc>
              <w:tc>
                <w:tcPr>
                  <w:tcW w:w="2127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-2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 «3» -4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русский язык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7 (6+1 ОВЗ)</w:t>
                  </w:r>
                </w:p>
              </w:tc>
              <w:tc>
                <w:tcPr>
                  <w:tcW w:w="255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4</w:t>
                  </w:r>
                </w:p>
              </w:tc>
              <w:tc>
                <w:tcPr>
                  <w:tcW w:w="2127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-1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 «3» -3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география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7 (6+1 ОВЗ)</w:t>
                  </w:r>
                </w:p>
              </w:tc>
              <w:tc>
                <w:tcPr>
                  <w:tcW w:w="255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6</w:t>
                  </w:r>
                </w:p>
              </w:tc>
              <w:tc>
                <w:tcPr>
                  <w:tcW w:w="2127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-2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«4» - 4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математика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7 (6+1 ОВЗ)</w:t>
                  </w:r>
                </w:p>
              </w:tc>
              <w:tc>
                <w:tcPr>
                  <w:tcW w:w="255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5</w:t>
                  </w:r>
                </w:p>
              </w:tc>
              <w:tc>
                <w:tcPr>
                  <w:tcW w:w="2127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-2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 «3» -3</w:t>
                  </w:r>
                </w:p>
              </w:tc>
            </w:tr>
          </w:tbl>
          <w:p w:rsidR="00FF090B" w:rsidRPr="00FF090B" w:rsidRDefault="005A07F3" w:rsidP="005A07F3">
            <w:r>
              <w:t xml:space="preserve">                                                                               </w:t>
            </w:r>
            <w:r w:rsidR="00FF090B" w:rsidRPr="00FF090B">
              <w:t xml:space="preserve">8 класс (за 7 </w:t>
            </w:r>
            <w:proofErr w:type="spellStart"/>
            <w:r w:rsidR="00FF090B" w:rsidRPr="00FF090B">
              <w:t>кл</w:t>
            </w:r>
            <w:proofErr w:type="spellEnd"/>
            <w:r w:rsidR="00FF090B" w:rsidRPr="00FF090B">
              <w:t>)</w:t>
            </w:r>
          </w:p>
          <w:tbl>
            <w:tblPr>
              <w:tblStyle w:val="a6"/>
              <w:tblW w:w="8359" w:type="dxa"/>
              <w:tblLayout w:type="fixed"/>
              <w:tblLook w:val="04A0" w:firstRow="1" w:lastRow="0" w:firstColumn="1" w:lastColumn="0" w:noHBand="0" w:noVBand="1"/>
            </w:tblPr>
            <w:tblGrid>
              <w:gridCol w:w="1980"/>
              <w:gridCol w:w="1701"/>
              <w:gridCol w:w="2658"/>
              <w:gridCol w:w="2020"/>
            </w:tblGrid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предмет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 в классе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учеников, участвующих в ВПР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результат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английский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- 1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- 1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биология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- 1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- 1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история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- 2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география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 «3» - 2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физика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- 2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обществознание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«4» - 2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математика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- 2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русский язык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2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1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 xml:space="preserve"> «3» - 1</w:t>
                  </w:r>
                </w:p>
              </w:tc>
            </w:tr>
          </w:tbl>
          <w:p w:rsidR="00FF090B" w:rsidRPr="00FF090B" w:rsidRDefault="00FF090B" w:rsidP="00FF090B">
            <w:pPr>
              <w:jc w:val="center"/>
            </w:pPr>
            <w:r w:rsidRPr="00FF090B">
              <w:t xml:space="preserve">9 класс (за 8 </w:t>
            </w:r>
            <w:proofErr w:type="spellStart"/>
            <w:r w:rsidRPr="00FF090B">
              <w:t>кл</w:t>
            </w:r>
            <w:proofErr w:type="spellEnd"/>
            <w:r w:rsidRPr="00FF090B">
              <w:t>)</w:t>
            </w:r>
          </w:p>
          <w:tbl>
            <w:tblPr>
              <w:tblStyle w:val="a6"/>
              <w:tblW w:w="8359" w:type="dxa"/>
              <w:tblLayout w:type="fixed"/>
              <w:tblLook w:val="04A0" w:firstRow="1" w:lastRow="0" w:firstColumn="1" w:lastColumn="0" w:noHBand="0" w:noVBand="1"/>
            </w:tblPr>
            <w:tblGrid>
              <w:gridCol w:w="1980"/>
              <w:gridCol w:w="1701"/>
              <w:gridCol w:w="2658"/>
              <w:gridCol w:w="2020"/>
            </w:tblGrid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предмет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 в классе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количество учеников, участвующих в ВПР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результат</w:t>
                  </w:r>
                </w:p>
              </w:tc>
            </w:tr>
            <w:tr w:rsidR="005A07F3" w:rsidRPr="00FF090B" w:rsidTr="005A07F3">
              <w:tc>
                <w:tcPr>
                  <w:tcW w:w="198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lastRenderedPageBreak/>
                    <w:t>обществознание</w:t>
                  </w:r>
                </w:p>
              </w:tc>
              <w:tc>
                <w:tcPr>
                  <w:tcW w:w="1701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10 (9 +1 ОВЗ)</w:t>
                  </w:r>
                </w:p>
              </w:tc>
              <w:tc>
                <w:tcPr>
                  <w:tcW w:w="2658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5</w:t>
                  </w:r>
                </w:p>
              </w:tc>
              <w:tc>
                <w:tcPr>
                  <w:tcW w:w="2020" w:type="dxa"/>
                </w:tcPr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«2» - 2</w:t>
                  </w:r>
                </w:p>
                <w:p w:rsidR="005A07F3" w:rsidRPr="00FF090B" w:rsidRDefault="005A07F3" w:rsidP="00162558">
                  <w:pPr>
                    <w:framePr w:hSpace="180" w:wrap="around" w:vAnchor="text" w:hAnchor="text" w:x="-67" w:y="1"/>
                    <w:suppressOverlap/>
                    <w:jc w:val="center"/>
                  </w:pPr>
                  <w:r w:rsidRPr="00FF090B">
                    <w:t>«3» - 3</w:t>
                  </w:r>
                </w:p>
              </w:tc>
            </w:tr>
          </w:tbl>
          <w:p w:rsidR="00FF090B" w:rsidRPr="00576B39" w:rsidRDefault="00FF090B" w:rsidP="00576B39">
            <w:pPr>
              <w:rPr>
                <w:rFonts w:ascii="Calibri" w:eastAsia="Times New Roman" w:hAnsi="Calibri" w:cs="Calibri"/>
              </w:rPr>
            </w:pPr>
          </w:p>
          <w:p w:rsidR="00576B39" w:rsidRPr="00576B39" w:rsidRDefault="00576B39" w:rsidP="00576B39">
            <w:pPr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</w:pPr>
            <w:r w:rsidRPr="00576B39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>Результаты КДР</w:t>
            </w:r>
            <w:proofErr w:type="gramStart"/>
            <w:r w:rsidRPr="00576B39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>6</w:t>
            </w:r>
            <w:proofErr w:type="gramEnd"/>
            <w:r w:rsidRPr="00576B39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 xml:space="preserve">  по читательской  грамотности </w:t>
            </w:r>
          </w:p>
          <w:tbl>
            <w:tblPr>
              <w:tblW w:w="8943" w:type="dxa"/>
              <w:tblLayout w:type="fixed"/>
              <w:tblLook w:val="04A0" w:firstRow="1" w:lastRow="0" w:firstColumn="1" w:lastColumn="0" w:noHBand="0" w:noVBand="1"/>
            </w:tblPr>
            <w:tblGrid>
              <w:gridCol w:w="2200"/>
              <w:gridCol w:w="2340"/>
              <w:gridCol w:w="1829"/>
              <w:gridCol w:w="1719"/>
              <w:gridCol w:w="855"/>
            </w:tblGrid>
            <w:tr w:rsidR="00ED4CE4" w:rsidRPr="00ED4CE4" w:rsidTr="00ED4CE4">
              <w:trPr>
                <w:trHeight w:val="510"/>
              </w:trPr>
              <w:tc>
                <w:tcPr>
                  <w:tcW w:w="2200" w:type="dxa"/>
                  <w:vMerge w:val="restart"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000000" w:fill="CCFFCC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 </w:t>
                  </w:r>
                </w:p>
              </w:tc>
              <w:tc>
                <w:tcPr>
                  <w:tcW w:w="6743" w:type="dxa"/>
                  <w:gridSpan w:val="4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000000"/>
                  </w:tcBorders>
                  <w:shd w:val="clear" w:color="000000" w:fill="CCFFCC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Уровни достижений (</w:t>
                  </w: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iCs/>
                      <w:sz w:val="20"/>
                      <w:szCs w:val="20"/>
                      <w:lang w:eastAsia="ru-RU"/>
                    </w:rPr>
                    <w:t>% учащихся, результаты которых соответствуют данному уровню достижений</w:t>
                  </w: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)</w:t>
                  </w:r>
                </w:p>
              </w:tc>
            </w:tr>
            <w:tr w:rsidR="00ED4CE4" w:rsidRPr="00ED4CE4" w:rsidTr="00ED4CE4">
              <w:trPr>
                <w:trHeight w:val="315"/>
              </w:trPr>
              <w:tc>
                <w:tcPr>
                  <w:tcW w:w="2200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234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000000" w:fill="CCFFCC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Недостаточный</w:t>
                  </w:r>
                </w:p>
              </w:tc>
              <w:tc>
                <w:tcPr>
                  <w:tcW w:w="1829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000000" w:fill="CCFFCC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Пониженный</w:t>
                  </w:r>
                </w:p>
              </w:tc>
              <w:tc>
                <w:tcPr>
                  <w:tcW w:w="1719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000000" w:fill="CCFFCC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Базовый</w:t>
                  </w:r>
                </w:p>
              </w:tc>
              <w:tc>
                <w:tcPr>
                  <w:tcW w:w="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CCFFCC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Повышенный</w:t>
                  </w:r>
                </w:p>
              </w:tc>
            </w:tr>
            <w:tr w:rsidR="00ED4CE4" w:rsidRPr="00ED4CE4" w:rsidTr="00ED4CE4">
              <w:trPr>
                <w:trHeight w:val="315"/>
              </w:trPr>
              <w:tc>
                <w:tcPr>
                  <w:tcW w:w="22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Класс</w:t>
                  </w:r>
                  <w:proofErr w:type="gramStart"/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 xml:space="preserve"> (%)</w:t>
                  </w:r>
                  <w:proofErr w:type="gramEnd"/>
                </w:p>
              </w:tc>
              <w:tc>
                <w:tcPr>
                  <w:tcW w:w="23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  <w:bookmarkStart w:id="1" w:name="RANGE!B36"/>
                  <w:r w:rsidRPr="00ED4CE4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0,00%</w:t>
                  </w:r>
                  <w:bookmarkEnd w:id="1"/>
                </w:p>
              </w:tc>
              <w:tc>
                <w:tcPr>
                  <w:tcW w:w="1829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  <w:bookmarkStart w:id="2" w:name="RANGE!C36"/>
                  <w:r w:rsidRPr="00ED4CE4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12,50%</w:t>
                  </w:r>
                  <w:bookmarkEnd w:id="2"/>
                </w:p>
              </w:tc>
              <w:tc>
                <w:tcPr>
                  <w:tcW w:w="1719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  <w:bookmarkStart w:id="3" w:name="RANGE!D36"/>
                  <w:r w:rsidRPr="00ED4CE4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62,50%</w:t>
                  </w:r>
                  <w:bookmarkEnd w:id="3"/>
                </w:p>
              </w:tc>
              <w:tc>
                <w:tcPr>
                  <w:tcW w:w="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  <w:bookmarkStart w:id="4" w:name="RANGE!E36"/>
                  <w:r w:rsidRPr="00ED4CE4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25,00%</w:t>
                  </w:r>
                  <w:bookmarkEnd w:id="4"/>
                </w:p>
              </w:tc>
            </w:tr>
            <w:tr w:rsidR="00ED4CE4" w:rsidRPr="00ED4CE4" w:rsidTr="00ED4CE4">
              <w:trPr>
                <w:trHeight w:val="315"/>
              </w:trPr>
              <w:tc>
                <w:tcPr>
                  <w:tcW w:w="22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Регион</w:t>
                  </w:r>
                  <w:proofErr w:type="gramStart"/>
                  <w:r w:rsidRPr="00ED4CE4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 xml:space="preserve"> (%)</w:t>
                  </w:r>
                  <w:proofErr w:type="gramEnd"/>
                </w:p>
              </w:tc>
              <w:tc>
                <w:tcPr>
                  <w:tcW w:w="23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11,49%</w:t>
                  </w:r>
                </w:p>
              </w:tc>
              <w:tc>
                <w:tcPr>
                  <w:tcW w:w="1829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30,08%</w:t>
                  </w:r>
                </w:p>
              </w:tc>
              <w:tc>
                <w:tcPr>
                  <w:tcW w:w="1719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51,34%</w:t>
                  </w:r>
                </w:p>
              </w:tc>
              <w:tc>
                <w:tcPr>
                  <w:tcW w:w="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:rsidR="00ED4CE4" w:rsidRPr="00ED4CE4" w:rsidRDefault="00ED4CE4" w:rsidP="00162558">
                  <w:pPr>
                    <w:framePr w:hSpace="180" w:wrap="around" w:vAnchor="text" w:hAnchor="text" w:x="-67" w:y="1"/>
                    <w:spacing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</w:pPr>
                  <w:r w:rsidRPr="00ED4CE4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eastAsia="ru-RU"/>
                    </w:rPr>
                    <w:t>7,09%</w:t>
                  </w:r>
                </w:p>
              </w:tc>
            </w:tr>
          </w:tbl>
          <w:p w:rsidR="00576B39" w:rsidRPr="00576B39" w:rsidRDefault="00576B39" w:rsidP="00576B39">
            <w:pPr>
              <w:rPr>
                <w:rFonts w:ascii="Calibri" w:eastAsia="Times New Roman" w:hAnsi="Calibri" w:cs="Calibri"/>
              </w:rPr>
            </w:pPr>
          </w:p>
          <w:p w:rsidR="00576B39" w:rsidRPr="00576B39" w:rsidRDefault="00576B39" w:rsidP="00576B39">
            <w:pPr>
              <w:rPr>
                <w:rFonts w:ascii="Calibri" w:eastAsia="Times New Roman" w:hAnsi="Calibri" w:cs="Calibri"/>
              </w:rPr>
            </w:pPr>
          </w:p>
          <w:p w:rsidR="00576B39" w:rsidRPr="00576B39" w:rsidRDefault="00576B39" w:rsidP="00576B39">
            <w:pPr>
              <w:widowControl w:val="0"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DejaVu Sans" w:hAnsi="Times New Roman" w:cs="Times New Roman"/>
                <w:b/>
                <w:i/>
                <w:kern w:val="3"/>
                <w:sz w:val="24"/>
                <w:szCs w:val="24"/>
                <w:lang w:eastAsia="zh-CN" w:bidi="hi-IN"/>
              </w:rPr>
            </w:pPr>
            <w:r w:rsidRPr="00576B39">
              <w:rPr>
                <w:rFonts w:ascii="Times New Roman" w:eastAsia="DejaVu Sans" w:hAnsi="Times New Roman" w:cs="Times New Roman"/>
                <w:b/>
                <w:i/>
                <w:kern w:val="3"/>
                <w:sz w:val="24"/>
                <w:szCs w:val="24"/>
                <w:lang w:eastAsia="zh-CN" w:bidi="hi-IN"/>
              </w:rPr>
              <w:t xml:space="preserve">Мониторинг предметных результатов МБОУ </w:t>
            </w:r>
            <w:proofErr w:type="spellStart"/>
            <w:r w:rsidRPr="00576B39">
              <w:rPr>
                <w:rFonts w:ascii="Times New Roman" w:eastAsia="DejaVu Sans" w:hAnsi="Times New Roman" w:cs="Times New Roman"/>
                <w:b/>
                <w:i/>
                <w:kern w:val="3"/>
                <w:sz w:val="24"/>
                <w:szCs w:val="24"/>
                <w:lang w:eastAsia="zh-CN" w:bidi="hi-IN"/>
              </w:rPr>
              <w:t>Гаревской</w:t>
            </w:r>
            <w:proofErr w:type="spellEnd"/>
            <w:r w:rsidRPr="00576B39">
              <w:rPr>
                <w:rFonts w:ascii="Times New Roman" w:eastAsia="DejaVu Sans" w:hAnsi="Times New Roman" w:cs="Times New Roman"/>
                <w:b/>
                <w:i/>
                <w:kern w:val="3"/>
                <w:sz w:val="24"/>
                <w:szCs w:val="24"/>
                <w:lang w:eastAsia="zh-CN" w:bidi="hi-IN"/>
              </w:rPr>
              <w:t xml:space="preserve"> СОШ </w:t>
            </w:r>
          </w:p>
          <w:p w:rsidR="00576B39" w:rsidRPr="00576B39" w:rsidRDefault="00ED4CE4" w:rsidP="00576B39">
            <w:pPr>
              <w:widowControl w:val="0"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DejaVu Sans" w:hAnsi="Times New Roman" w:cs="Times New Roman"/>
                <w:b/>
                <w:i/>
                <w:kern w:val="3"/>
                <w:sz w:val="24"/>
                <w:szCs w:val="24"/>
                <w:lang w:eastAsia="zh-CN" w:bidi="hi-IN"/>
              </w:rPr>
            </w:pPr>
            <w:r>
              <w:rPr>
                <w:rFonts w:ascii="Times New Roman" w:eastAsia="DejaVu Sans" w:hAnsi="Times New Roman" w:cs="Times New Roman"/>
                <w:b/>
                <w:i/>
                <w:kern w:val="3"/>
                <w:sz w:val="24"/>
                <w:szCs w:val="24"/>
                <w:lang w:eastAsia="zh-CN" w:bidi="hi-IN"/>
              </w:rPr>
              <w:t>за  2019- 2020</w:t>
            </w:r>
            <w:r w:rsidR="00576B39" w:rsidRPr="00576B39">
              <w:rPr>
                <w:rFonts w:ascii="Times New Roman" w:eastAsia="DejaVu Sans" w:hAnsi="Times New Roman" w:cs="Times New Roman"/>
                <w:b/>
                <w:i/>
                <w:kern w:val="3"/>
                <w:sz w:val="24"/>
                <w:szCs w:val="24"/>
                <w:lang w:eastAsia="zh-CN" w:bidi="hi-IN"/>
              </w:rPr>
              <w:t xml:space="preserve"> учебный год</w:t>
            </w:r>
          </w:p>
          <w:p w:rsidR="00576B39" w:rsidRPr="00576B39" w:rsidRDefault="00576B39" w:rsidP="00576B39">
            <w:pPr>
              <w:widowControl w:val="0"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DejaVu Sans" w:hAnsi="Times New Roman" w:cs="Times New Roman"/>
                <w:kern w:val="3"/>
                <w:sz w:val="24"/>
                <w:szCs w:val="24"/>
                <w:lang w:eastAsia="zh-CN" w:bidi="hi-IN"/>
              </w:rPr>
            </w:pPr>
          </w:p>
          <w:tbl>
            <w:tblPr>
              <w:tblW w:w="8969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846"/>
              <w:gridCol w:w="1843"/>
              <w:gridCol w:w="1559"/>
              <w:gridCol w:w="1571"/>
              <w:gridCol w:w="1565"/>
              <w:gridCol w:w="1585"/>
            </w:tblGrid>
            <w:tr w:rsidR="00576B39" w:rsidRPr="00576B39" w:rsidTr="00576B39">
              <w:trPr>
                <w:trHeight w:val="355"/>
              </w:trPr>
              <w:tc>
                <w:tcPr>
                  <w:tcW w:w="846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Класс</w:t>
                  </w:r>
                </w:p>
              </w:tc>
              <w:tc>
                <w:tcPr>
                  <w:tcW w:w="184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Количество учащихся</w:t>
                  </w:r>
                </w:p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 xml:space="preserve"> (всего)/ из них </w:t>
                  </w:r>
                  <w:proofErr w:type="spellStart"/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сОВЗ</w:t>
                  </w:r>
                  <w:proofErr w:type="spellEnd"/>
                </w:p>
              </w:tc>
              <w:tc>
                <w:tcPr>
                  <w:tcW w:w="6280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 xml:space="preserve">Количество учащихся окончивших учебный год </w:t>
                  </w:r>
                  <w:proofErr w:type="gramStart"/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на</w:t>
                  </w:r>
                  <w:proofErr w:type="gramEnd"/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:</w:t>
                  </w:r>
                </w:p>
              </w:tc>
            </w:tr>
            <w:tr w:rsidR="00576B39" w:rsidRPr="00576B39" w:rsidTr="00F9591F">
              <w:trPr>
                <w:trHeight w:val="396"/>
              </w:trPr>
              <w:tc>
                <w:tcPr>
                  <w:tcW w:w="846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</w:p>
              </w:tc>
              <w:tc>
                <w:tcPr>
                  <w:tcW w:w="1843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jc w:val="center"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«5»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jc w:val="center"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«4-5»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jc w:val="center"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 xml:space="preserve">«3» 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jc w:val="center"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«2»</w:t>
                  </w:r>
                </w:p>
              </w:tc>
            </w:tr>
            <w:tr w:rsidR="00576B39" w:rsidRPr="00576B39" w:rsidTr="00F9591F">
              <w:trPr>
                <w:trHeight w:val="396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7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2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4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0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4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3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4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/1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3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0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/1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4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13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/1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5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8/1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всего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ED4CE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28/2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A56396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8 (42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%) </w:t>
                  </w:r>
                  <w:r w:rsidR="00F9591F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                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без учета 1 класса и ОВЗ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1</w:t>
                  </w:r>
                  <w:r w:rsidR="00A56396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2 </w:t>
                  </w:r>
                  <w:proofErr w:type="gramStart"/>
                  <w:r w:rsidR="00A56396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( </w:t>
                  </w:r>
                  <w:proofErr w:type="gramEnd"/>
                  <w:r w:rsidR="00A56396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63</w:t>
                  </w: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 %) </w:t>
                  </w:r>
                  <w:r w:rsidR="00F9591F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                  </w:t>
                  </w: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без учета 1 класса и ОВЗ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A56396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нет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5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A56396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10/1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10/1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6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A56396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7/1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7/1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7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A56396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2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2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0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8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A56396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9/1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3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6/1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9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6B451D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4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2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kern w:val="3"/>
                      <w:lang w:eastAsia="zh-CN" w:bidi="hi-IN"/>
                    </w:rPr>
                    <w:t>всего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6B451D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bCs/>
                      <w:kern w:val="3"/>
                      <w:lang w:eastAsia="zh-CN" w:bidi="hi-IN"/>
                    </w:rPr>
                    <w:t>32</w:t>
                  </w:r>
                  <w:r w:rsidR="00A56396">
                    <w:rPr>
                      <w:rFonts w:ascii="Times New Roman" w:eastAsia="DejaVu Sans" w:hAnsi="Times New Roman" w:cs="Times New Roman"/>
                      <w:b/>
                      <w:bCs/>
                      <w:kern w:val="3"/>
                      <w:lang w:eastAsia="zh-CN" w:bidi="hi-IN"/>
                    </w:rPr>
                    <w:t>/3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7 (22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%)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 </w:t>
                  </w:r>
                  <w:r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               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без учета  ОВЗ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6B451D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25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 xml:space="preserve"> (</w:t>
                  </w:r>
                  <w:r w:rsidR="00F9591F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78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%)</w:t>
                  </w:r>
                  <w:r w:rsidR="00F9591F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 xml:space="preserve">             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 без учета  ОВЗ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нет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10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D74050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D74050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11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A56396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3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D74050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1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F9591F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2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всего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A56396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4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A63DB2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1 (25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%)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3(</w:t>
                  </w:r>
                  <w:r w:rsidR="00A63DB2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75</w:t>
                  </w: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%)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-</w:t>
                  </w:r>
                </w:p>
              </w:tc>
            </w:tr>
            <w:tr w:rsidR="00576B39" w:rsidRPr="00576B39" w:rsidTr="00F9591F">
              <w:trPr>
                <w:trHeight w:val="424"/>
              </w:trPr>
              <w:tc>
                <w:tcPr>
                  <w:tcW w:w="8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576B39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ИТОГО</w:t>
                  </w:r>
                </w:p>
              </w:tc>
              <w:tc>
                <w:tcPr>
                  <w:tcW w:w="18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6B451D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64</w:t>
                  </w:r>
                  <w:r w:rsidR="00A56396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/5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D74050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-</w:t>
                  </w:r>
                </w:p>
              </w:tc>
              <w:tc>
                <w:tcPr>
                  <w:tcW w:w="15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DE3D04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16 (</w:t>
                  </w:r>
                  <w:r w:rsidR="00D74050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33</w:t>
                  </w:r>
                  <w:r w:rsidR="00F9591F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,9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 xml:space="preserve"> </w:t>
                  </w:r>
                  <w:r w:rsidR="00D74050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%</w:t>
                  </w:r>
                  <w:r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)</w:t>
                  </w:r>
                  <w:r w:rsidR="00F9591F"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 xml:space="preserve">                    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без учета 1 класса и ОВЗ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D74050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 xml:space="preserve"> 65,1%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 </w:t>
                  </w:r>
                  <w:r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 xml:space="preserve">                  </w:t>
                  </w:r>
                  <w:r w:rsidR="00576B39" w:rsidRPr="00576B39">
                    <w:rPr>
                      <w:rFonts w:ascii="Times New Roman" w:eastAsia="DejaVu Sans" w:hAnsi="Times New Roman" w:cs="Times New Roman"/>
                      <w:b/>
                      <w:bCs/>
                      <w:i/>
                      <w:kern w:val="3"/>
                      <w:lang w:eastAsia="zh-CN" w:bidi="hi-IN"/>
                    </w:rPr>
                    <w:t>без учета 1 класса и ОВЗ</w:t>
                  </w:r>
                </w:p>
              </w:tc>
              <w:tc>
                <w:tcPr>
                  <w:tcW w:w="15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576B39" w:rsidRPr="00576B39" w:rsidRDefault="00D74050" w:rsidP="00162558">
                  <w:pPr>
                    <w:framePr w:hSpace="180" w:wrap="around" w:vAnchor="text" w:hAnchor="text" w:x="-67" w:y="1"/>
                    <w:widowControl w:val="0"/>
                    <w:suppressAutoHyphens/>
                    <w:autoSpaceDN w:val="0"/>
                    <w:snapToGrid w:val="0"/>
                    <w:spacing w:after="0" w:line="240" w:lineRule="auto"/>
                    <w:suppressOverlap/>
                    <w:textAlignment w:val="baseline"/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</w:pPr>
                  <w:r>
                    <w:rPr>
                      <w:rFonts w:ascii="Times New Roman" w:eastAsia="DejaVu Sans" w:hAnsi="Times New Roman" w:cs="Times New Roman"/>
                      <w:b/>
                      <w:kern w:val="3"/>
                      <w:lang w:eastAsia="zh-CN" w:bidi="hi-IN"/>
                    </w:rPr>
                    <w:t>нет</w:t>
                  </w:r>
                </w:p>
              </w:tc>
            </w:tr>
          </w:tbl>
          <w:p w:rsidR="00576B39" w:rsidRPr="00576B39" w:rsidRDefault="00576B39" w:rsidP="00576B39">
            <w:pPr>
              <w:widowControl w:val="0"/>
              <w:suppressAutoHyphens/>
              <w:autoSpaceDN w:val="0"/>
              <w:spacing w:line="240" w:lineRule="auto"/>
              <w:textAlignment w:val="baseline"/>
              <w:rPr>
                <w:rFonts w:ascii="Times New Roman" w:eastAsia="DejaVu Sans" w:hAnsi="Times New Roman" w:cs="Times New Roman"/>
                <w:kern w:val="3"/>
                <w:sz w:val="24"/>
                <w:szCs w:val="24"/>
                <w:lang w:eastAsia="zh-CN" w:bidi="hi-IN"/>
              </w:rPr>
            </w:pPr>
          </w:p>
          <w:p w:rsidR="00576B39" w:rsidRPr="00576B39" w:rsidRDefault="00576B39" w:rsidP="00576B39">
            <w:pPr>
              <w:ind w:firstLine="180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76B3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Общие итоги </w:t>
            </w:r>
            <w:proofErr w:type="gramStart"/>
            <w:r w:rsidRPr="00576B3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обучения  учащихся по школе</w:t>
            </w:r>
            <w:proofErr w:type="gramEnd"/>
            <w:r w:rsidRPr="00576B3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за последние  </w:t>
            </w:r>
            <w:r w:rsidR="000917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три</w:t>
            </w:r>
            <w:r w:rsidRPr="00576B3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учебных года</w:t>
            </w:r>
          </w:p>
          <w:tbl>
            <w:tblPr>
              <w:tblpPr w:leftFromText="180" w:rightFromText="180" w:vertAnchor="text" w:horzAnchor="margin" w:tblpXSpec="center" w:tblpY="48"/>
              <w:tblW w:w="892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362"/>
              <w:gridCol w:w="2148"/>
              <w:gridCol w:w="1588"/>
              <w:gridCol w:w="2092"/>
              <w:gridCol w:w="1736"/>
            </w:tblGrid>
            <w:tr w:rsidR="00576B39" w:rsidRPr="00576B39" w:rsidTr="00576B39">
              <w:trPr>
                <w:trHeight w:val="301"/>
              </w:trPr>
              <w:tc>
                <w:tcPr>
                  <w:tcW w:w="1362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lastRenderedPageBreak/>
                    <w:t>Год</w:t>
                  </w:r>
                </w:p>
              </w:tc>
              <w:tc>
                <w:tcPr>
                  <w:tcW w:w="2148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Количество учащихся</w:t>
                  </w:r>
                </w:p>
              </w:tc>
              <w:tc>
                <w:tcPr>
                  <w:tcW w:w="1588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Успеваемость</w:t>
                  </w:r>
                </w:p>
              </w:tc>
              <w:tc>
                <w:tcPr>
                  <w:tcW w:w="2092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Качество знаний</w:t>
                  </w:r>
                </w:p>
              </w:tc>
              <w:tc>
                <w:tcPr>
                  <w:tcW w:w="1736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proofErr w:type="gramStart"/>
                  <w:r w:rsidRPr="00576B39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Оставлены</w:t>
                  </w:r>
                  <w:proofErr w:type="gramEnd"/>
                  <w:r w:rsidRPr="00576B39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 на второй год</w:t>
                  </w:r>
                </w:p>
              </w:tc>
            </w:tr>
            <w:tr w:rsidR="00576B39" w:rsidRPr="00576B39" w:rsidTr="00576B39">
              <w:trPr>
                <w:trHeight w:val="261"/>
              </w:trPr>
              <w:tc>
                <w:tcPr>
                  <w:tcW w:w="1362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2017-2018</w:t>
                  </w:r>
                </w:p>
              </w:tc>
              <w:tc>
                <w:tcPr>
                  <w:tcW w:w="2148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51 </w:t>
                  </w:r>
                  <w:proofErr w:type="gramStart"/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( </w:t>
                  </w:r>
                  <w:proofErr w:type="gramEnd"/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47 без 1 </w:t>
                  </w:r>
                  <w:proofErr w:type="spellStart"/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кл</w:t>
                  </w:r>
                  <w:proofErr w:type="spellEnd"/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  <w:tc>
                <w:tcPr>
                  <w:tcW w:w="1588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2092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35</w:t>
                  </w:r>
                </w:p>
              </w:tc>
              <w:tc>
                <w:tcPr>
                  <w:tcW w:w="1736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0</w:t>
                  </w:r>
                </w:p>
              </w:tc>
            </w:tr>
            <w:tr w:rsidR="00576B39" w:rsidRPr="00576B39" w:rsidTr="00576B39">
              <w:trPr>
                <w:trHeight w:val="250"/>
              </w:trPr>
              <w:tc>
                <w:tcPr>
                  <w:tcW w:w="1362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2018-2019</w:t>
                  </w:r>
                </w:p>
              </w:tc>
              <w:tc>
                <w:tcPr>
                  <w:tcW w:w="2148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60   </w:t>
                  </w:r>
                  <w:proofErr w:type="gramStart"/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( </w:t>
                  </w:r>
                  <w:proofErr w:type="gramEnd"/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57  без 1 </w:t>
                  </w:r>
                  <w:proofErr w:type="spellStart"/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кл</w:t>
                  </w:r>
                  <w:proofErr w:type="spellEnd"/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  <w:tc>
                <w:tcPr>
                  <w:tcW w:w="1588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92 </w:t>
                  </w:r>
                </w:p>
              </w:tc>
              <w:tc>
                <w:tcPr>
                  <w:tcW w:w="2092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26 </w:t>
                  </w:r>
                </w:p>
              </w:tc>
              <w:tc>
                <w:tcPr>
                  <w:tcW w:w="1736" w:type="dxa"/>
                </w:tcPr>
                <w:p w:rsidR="00576B39" w:rsidRPr="00576B39" w:rsidRDefault="00576B39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76B3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4 </w:t>
                  </w:r>
                </w:p>
              </w:tc>
            </w:tr>
            <w:tr w:rsidR="000917BA" w:rsidRPr="00576B39" w:rsidTr="00576B39">
              <w:trPr>
                <w:trHeight w:val="250"/>
              </w:trPr>
              <w:tc>
                <w:tcPr>
                  <w:tcW w:w="1362" w:type="dxa"/>
                </w:tcPr>
                <w:p w:rsidR="000917BA" w:rsidRPr="00576B39" w:rsidRDefault="000917BA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2019-2020</w:t>
                  </w:r>
                </w:p>
              </w:tc>
              <w:tc>
                <w:tcPr>
                  <w:tcW w:w="2148" w:type="dxa"/>
                </w:tcPr>
                <w:p w:rsidR="000917BA" w:rsidRPr="00576B39" w:rsidRDefault="006B451D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64</w:t>
                  </w:r>
                  <w:r w:rsidR="000917BA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(</w:t>
                  </w: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57</w:t>
                  </w:r>
                  <w:r w:rsidR="00F9591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без 1 </w:t>
                  </w:r>
                  <w:proofErr w:type="spellStart"/>
                  <w:r w:rsidR="00F9591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кл</w:t>
                  </w:r>
                  <w:proofErr w:type="spellEnd"/>
                  <w:r w:rsidR="000917BA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  <w:tc>
                <w:tcPr>
                  <w:tcW w:w="1588" w:type="dxa"/>
                </w:tcPr>
                <w:p w:rsidR="000917BA" w:rsidRPr="00576B39" w:rsidRDefault="00F9591F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2092" w:type="dxa"/>
                </w:tcPr>
                <w:p w:rsidR="000917BA" w:rsidRPr="00576B39" w:rsidRDefault="00D74050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33,9</w:t>
                  </w:r>
                </w:p>
              </w:tc>
              <w:tc>
                <w:tcPr>
                  <w:tcW w:w="1736" w:type="dxa"/>
                </w:tcPr>
                <w:p w:rsidR="000917BA" w:rsidRPr="00576B39" w:rsidRDefault="00D74050" w:rsidP="00576B3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0</w:t>
                  </w:r>
                </w:p>
              </w:tc>
            </w:tr>
          </w:tbl>
          <w:p w:rsidR="00576B39" w:rsidRPr="00D74050" w:rsidRDefault="00576B39" w:rsidP="00D7405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576B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Показатель успеваемости </w:t>
            </w:r>
            <w:r w:rsidR="00F9591F">
              <w:rPr>
                <w:rFonts w:ascii="Times New Roman" w:eastAsia="Calibri" w:hAnsi="Times New Roman" w:cs="Times New Roman"/>
                <w:sz w:val="24"/>
                <w:szCs w:val="24"/>
              </w:rPr>
              <w:t>повысился</w:t>
            </w:r>
            <w:r w:rsidRPr="00576B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8 %.. </w:t>
            </w:r>
            <w:r w:rsidR="00F9591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                                                    </w:t>
            </w:r>
            <w:r w:rsidRPr="00D74050">
              <w:rPr>
                <w:rFonts w:ascii="Times New Roman" w:eastAsia="Calibri" w:hAnsi="Times New Roman" w:cs="Times New Roman"/>
                <w:sz w:val="24"/>
                <w:szCs w:val="24"/>
              </w:rPr>
              <w:t>Качество знаний</w:t>
            </w:r>
            <w:r w:rsidRPr="00576B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учащихся  </w:t>
            </w:r>
            <w:r w:rsidR="00D74050">
              <w:rPr>
                <w:rFonts w:ascii="Times New Roman" w:eastAsia="Calibri" w:hAnsi="Times New Roman" w:cs="Times New Roman"/>
                <w:sz w:val="24"/>
                <w:szCs w:val="24"/>
              </w:rPr>
              <w:t>увеличилось по сравнению с прошлым годом.</w:t>
            </w:r>
          </w:p>
        </w:tc>
        <w:tc>
          <w:tcPr>
            <w:tcW w:w="171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6B39" w:rsidRPr="00576B39" w:rsidTr="00576B39">
        <w:tc>
          <w:tcPr>
            <w:tcW w:w="9981" w:type="dxa"/>
            <w:gridSpan w:val="6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gridSpan w:val="6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5" w:type="dxa"/>
            <w:gridSpan w:val="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  <w:r w:rsidRPr="00576B39"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  <w:t> </w:t>
            </w:r>
          </w:p>
        </w:tc>
      </w:tr>
      <w:tr w:rsidR="00576B39" w:rsidRPr="00576B39" w:rsidTr="00576B39">
        <w:tc>
          <w:tcPr>
            <w:tcW w:w="9981" w:type="dxa"/>
            <w:gridSpan w:val="6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gridSpan w:val="6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65" w:type="dxa"/>
            <w:gridSpan w:val="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Calibri"/>
          <w:b/>
          <w:bCs/>
          <w:sz w:val="24"/>
          <w:szCs w:val="24"/>
          <w:lang w:eastAsia="ru-RU"/>
        </w:rPr>
      </w:pPr>
    </w:p>
    <w:p w:rsid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Calibri"/>
          <w:b/>
          <w:bCs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Calibri"/>
          <w:b/>
          <w:bCs/>
          <w:sz w:val="24"/>
          <w:szCs w:val="24"/>
          <w:lang w:eastAsia="ru-RU"/>
        </w:rPr>
        <w:t>Анализ государственной (итоговой) аттестации выпускников</w:t>
      </w:r>
      <w:r w:rsidR="00D044A2">
        <w:rPr>
          <w:rFonts w:ascii="Times New Roman" w:eastAsia="Times New Roman" w:hAnsi="Times New Roman" w:cs="Calibri"/>
          <w:b/>
          <w:bCs/>
          <w:sz w:val="24"/>
          <w:szCs w:val="24"/>
          <w:lang w:eastAsia="ru-RU"/>
        </w:rPr>
        <w:t xml:space="preserve"> 11 класса</w:t>
      </w:r>
    </w:p>
    <w:p w:rsidR="00D044A2" w:rsidRPr="00D044A2" w:rsidRDefault="00D044A2" w:rsidP="00D044A2">
      <w:pPr>
        <w:shd w:val="clear" w:color="auto" w:fill="FFFFFF"/>
        <w:spacing w:after="255" w:line="300" w:lineRule="atLeast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gramStart"/>
      <w:r w:rsidRPr="00D044A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основании Приказ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Pr="00D044A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Министерства просвещения РФ от 11 июня 2020 г. № 295 “Об особенностях заполнения и выдачи аттестатов об основном общем и среднем общем образовании в 2020 году”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МБОУ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Гаревской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СОШ  </w:t>
      </w:r>
      <w:r w:rsidRPr="00412913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Аттестат о среднем общем образовании и приложение к </w:t>
      </w:r>
      <w:r w:rsidR="00412913" w:rsidRPr="00412913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получили  лица, завершившие</w:t>
      </w:r>
      <w:r w:rsidRPr="00412913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обучение по образовательным программам среднего общего образования и име</w:t>
      </w:r>
      <w:r w:rsidR="00412913" w:rsidRPr="00412913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вшими</w:t>
      </w:r>
      <w:r w:rsidRPr="00412913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итоговые отметки не ниже "удовлетворительно" по всем учебным</w:t>
      </w:r>
      <w:proofErr w:type="gramEnd"/>
      <w:r w:rsidRPr="00412913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предметам учебного плана, </w:t>
      </w:r>
      <w:proofErr w:type="spellStart"/>
      <w:r w:rsidRPr="00412913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изучавшимся</w:t>
      </w:r>
      <w:proofErr w:type="spellEnd"/>
      <w:r w:rsidRPr="00412913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на уровне среднего общего образования, и результат "зачет" за итоговое сочинение (изложение)</w:t>
      </w:r>
      <w:r w:rsidR="00412913" w:rsidRPr="00412913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- </w:t>
      </w:r>
      <w:r w:rsidRPr="00412913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2 человека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D044A2" w:rsidRPr="00D044A2" w:rsidRDefault="00D044A2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044A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 основании </w:t>
      </w:r>
      <w:hyperlink r:id="rId9" w:history="1">
        <w:r w:rsidRPr="00D044A2">
          <w:rPr>
            <w:rFonts w:ascii="Times New Roman" w:hAnsi="Times New Roman" w:cs="Times New Roman"/>
            <w:bCs/>
            <w:sz w:val="24"/>
            <w:szCs w:val="24"/>
            <w:shd w:val="clear" w:color="auto" w:fill="FFFFFF"/>
          </w:rPr>
          <w:t>Приказа Министерства просвещения РФ от 15.06.2020 №297/655</w:t>
        </w:r>
      </w:hyperlink>
      <w:r w:rsidRPr="00D044A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 "Об особенностях проведения единого государственного экзамена в 2020 году"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412913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в МБОУ </w:t>
      </w:r>
      <w:proofErr w:type="spellStart"/>
      <w:r w:rsidR="00412913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Гаревской</w:t>
      </w:r>
      <w:proofErr w:type="spellEnd"/>
      <w:r w:rsidR="00412913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СОШ экзамены сдавал 1 человек</w:t>
      </w:r>
    </w:p>
    <w:p w:rsidR="00576B39" w:rsidRPr="00576B39" w:rsidRDefault="00576B39" w:rsidP="00576B39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Calibri" w:hAnsi="Times New Roman" w:cs="Times New Roman"/>
          <w:b/>
          <w:color w:val="000000"/>
          <w:sz w:val="24"/>
          <w:szCs w:val="24"/>
          <w:lang w:val="x-none" w:eastAsia="ru-RU"/>
        </w:rPr>
      </w:pPr>
      <w:r w:rsidRPr="00576B39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ru-RU"/>
        </w:rPr>
        <w:t xml:space="preserve">Цель. </w:t>
      </w:r>
      <w:r w:rsidRPr="00576B39">
        <w:rPr>
          <w:rFonts w:ascii="Times New Roman" w:eastAsia="Calibri" w:hAnsi="Times New Roman" w:cs="Times New Roman"/>
          <w:color w:val="000000"/>
          <w:sz w:val="24"/>
          <w:szCs w:val="24"/>
          <w:lang w:val="x-none" w:eastAsia="ru-RU"/>
        </w:rPr>
        <w:t>Установление соответствия уровня и качества подготовки выпускник</w:t>
      </w:r>
      <w:r w:rsidR="00412913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а </w:t>
      </w:r>
      <w:r w:rsidR="00412913">
        <w:rPr>
          <w:rFonts w:ascii="Times New Roman" w:eastAsia="Calibri" w:hAnsi="Times New Roman" w:cs="Times New Roman"/>
          <w:color w:val="000000"/>
          <w:sz w:val="24"/>
          <w:szCs w:val="24"/>
          <w:lang w:val="x-none" w:eastAsia="ru-RU"/>
        </w:rPr>
        <w:t>11 класс</w:t>
      </w:r>
      <w:r w:rsidR="00412913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а</w:t>
      </w:r>
      <w:r w:rsidRPr="00576B39">
        <w:rPr>
          <w:rFonts w:ascii="Times New Roman" w:eastAsia="Calibri" w:hAnsi="Times New Roman" w:cs="Times New Roman"/>
          <w:b/>
          <w:color w:val="000000"/>
          <w:sz w:val="24"/>
          <w:szCs w:val="24"/>
          <w:lang w:val="x-none" w:eastAsia="ru-RU"/>
        </w:rPr>
        <w:t>.</w:t>
      </w:r>
    </w:p>
    <w:p w:rsidR="00576B39" w:rsidRDefault="00576B39" w:rsidP="00576B3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6B39">
        <w:rPr>
          <w:rFonts w:ascii="Times New Roman" w:eastAsia="Times New Roman" w:hAnsi="Times New Roman" w:cs="Calibri"/>
          <w:b/>
          <w:sz w:val="24"/>
          <w:szCs w:val="24"/>
        </w:rPr>
        <w:t xml:space="preserve">Задачи: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576B39">
        <w:rPr>
          <w:rFonts w:ascii="Times New Roman" w:eastAsia="Arial Unicode MS" w:hAnsi="Times New Roman" w:cs="Times New Roman"/>
          <w:sz w:val="24"/>
          <w:szCs w:val="24"/>
        </w:rPr>
        <w:t xml:space="preserve">-Определение достаточности условий для достижения выпускником уровня образованности.                                                                                                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-Обеспечение оптимальных условий для </w:t>
      </w:r>
      <w:r w:rsidR="00412913">
        <w:rPr>
          <w:rFonts w:ascii="Times New Roman" w:eastAsia="Times New Roman" w:hAnsi="Times New Roman" w:cs="Times New Roman"/>
          <w:sz w:val="24"/>
          <w:szCs w:val="24"/>
        </w:rPr>
        <w:t>прохождения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 xml:space="preserve"> государственной (</w:t>
      </w:r>
      <w:r w:rsidR="00412913">
        <w:rPr>
          <w:rFonts w:ascii="Times New Roman" w:eastAsia="Times New Roman" w:hAnsi="Times New Roman" w:cs="Times New Roman"/>
          <w:sz w:val="24"/>
          <w:szCs w:val="24"/>
        </w:rPr>
        <w:t>итоговой) аттестации в 2020 году</w:t>
      </w:r>
      <w:r w:rsidRPr="00576B3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12913" w:rsidRPr="00576B39" w:rsidRDefault="00412913" w:rsidP="00576B39">
      <w:pPr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проведение консультации обучающегося о порядке и особенностях проведения ГИА -11 в 2020году</w:t>
      </w:r>
    </w:p>
    <w:p w:rsidR="00576B39" w:rsidRPr="00576B39" w:rsidRDefault="00576B39" w:rsidP="00576B39">
      <w:pPr>
        <w:tabs>
          <w:tab w:val="left" w:pos="274"/>
          <w:tab w:val="center" w:pos="4819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-Проведение экзаменов в 11 классах</w:t>
      </w:r>
      <w:r w:rsidR="00D044A2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по предметам необходимым для поступления в ВУЗ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.</w:t>
      </w:r>
    </w:p>
    <w:p w:rsidR="00576B39" w:rsidRPr="00576B39" w:rsidRDefault="00576B39" w:rsidP="00576B3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Calibri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Calibri"/>
          <w:b/>
          <w:bCs/>
          <w:i/>
          <w:iCs/>
          <w:sz w:val="24"/>
          <w:szCs w:val="24"/>
          <w:lang w:eastAsia="ru-RU"/>
        </w:rPr>
        <w:t>Анализ работы школы по подготовке выпускников к государственн</w:t>
      </w:r>
      <w:r w:rsidR="00947544">
        <w:rPr>
          <w:rFonts w:ascii="Times New Roman" w:eastAsia="Times New Roman" w:hAnsi="Times New Roman" w:cs="Calibri"/>
          <w:b/>
          <w:bCs/>
          <w:i/>
          <w:iCs/>
          <w:sz w:val="24"/>
          <w:szCs w:val="24"/>
          <w:lang w:eastAsia="ru-RU"/>
        </w:rPr>
        <w:t>ой (итоговой) аттестации за 2020</w:t>
      </w:r>
      <w:r w:rsidRPr="00576B39">
        <w:rPr>
          <w:rFonts w:ascii="Times New Roman" w:eastAsia="Times New Roman" w:hAnsi="Times New Roman" w:cs="Calibri"/>
          <w:b/>
          <w:bCs/>
          <w:i/>
          <w:iCs/>
          <w:sz w:val="24"/>
          <w:szCs w:val="24"/>
          <w:lang w:eastAsia="ru-RU"/>
        </w:rPr>
        <w:t xml:space="preserve"> год.</w:t>
      </w:r>
    </w:p>
    <w:p w:rsidR="00576B39" w:rsidRPr="00576B39" w:rsidRDefault="00576B39" w:rsidP="00576B39">
      <w:pPr>
        <w:spacing w:after="0" w:line="240" w:lineRule="auto"/>
        <w:ind w:firstLine="708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Вопросы особенностей итогов</w:t>
      </w:r>
      <w:r w:rsidR="00412913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ой аттестации выпускников в 2020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.г. р</w:t>
      </w:r>
      <w:r w:rsidR="00412913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ассматривались на педагогическом совете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. В протоколах зафиксированы вопросы:</w:t>
      </w:r>
    </w:p>
    <w:p w:rsidR="00576B39" w:rsidRPr="00576B39" w:rsidRDefault="00412913" w:rsidP="00576B39">
      <w:pPr>
        <w:numPr>
          <w:ilvl w:val="0"/>
          <w:numId w:val="11"/>
        </w:num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Порядок проведения</w:t>
      </w:r>
      <w:r w:rsidR="00576B39"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ГИА выпускников </w:t>
      </w:r>
      <w:r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11 класса</w:t>
      </w:r>
      <w:r w:rsidR="00576B39"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, </w:t>
      </w:r>
    </w:p>
    <w:p w:rsidR="00576B39" w:rsidRPr="00576B39" w:rsidRDefault="00576B39" w:rsidP="00576B39">
      <w:pPr>
        <w:numPr>
          <w:ilvl w:val="0"/>
          <w:numId w:val="1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подготовка к государственной (и</w:t>
      </w:r>
      <w:r w:rsidR="00947544">
        <w:rPr>
          <w:rFonts w:ascii="Times New Roman" w:eastAsia="Times New Roman" w:hAnsi="Times New Roman" w:cs="Times New Roman"/>
          <w:sz w:val="24"/>
          <w:szCs w:val="24"/>
          <w:lang w:eastAsia="ru-RU"/>
        </w:rPr>
        <w:t>тоговой</w:t>
      </w:r>
      <w:r w:rsidR="00412913">
        <w:rPr>
          <w:rFonts w:ascii="Times New Roman" w:eastAsia="Times New Roman" w:hAnsi="Times New Roman" w:cs="Times New Roman"/>
          <w:sz w:val="24"/>
          <w:szCs w:val="24"/>
          <w:lang w:eastAsia="ru-RU"/>
        </w:rPr>
        <w:t>) аттестации выпускника</w:t>
      </w: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</w:t>
      </w:r>
      <w:r w:rsidR="00412913"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  <w:r w:rsidRPr="00576B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</w:t>
      </w:r>
      <w:r w:rsidR="0041291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76B39" w:rsidRPr="00576B39" w:rsidRDefault="00576B39" w:rsidP="00576B39">
      <w:pPr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Calibri"/>
          <w:i/>
          <w:iCs/>
          <w:sz w:val="24"/>
          <w:szCs w:val="24"/>
          <w:lang w:eastAsia="ru-RU"/>
        </w:rPr>
        <w:t>На совещаниях с учителями и классными руководителями</w:t>
      </w:r>
      <w:r w:rsidRPr="00576B39">
        <w:rPr>
          <w:rFonts w:ascii="Times New Roman" w:eastAsia="Times New Roman" w:hAnsi="Times New Roman" w:cs="Calibri"/>
          <w:sz w:val="24"/>
          <w:szCs w:val="24"/>
          <w:lang w:eastAsia="ru-RU"/>
        </w:rPr>
        <w:t xml:space="preserve"> </w:t>
      </w:r>
      <w:r w:rsidRPr="00576B39">
        <w:rPr>
          <w:rFonts w:ascii="Times New Roman" w:eastAsia="Times New Roman" w:hAnsi="Times New Roman" w:cs="Calibri"/>
          <w:i/>
          <w:iCs/>
          <w:sz w:val="24"/>
          <w:szCs w:val="24"/>
          <w:lang w:eastAsia="ru-RU"/>
        </w:rPr>
        <w:t xml:space="preserve">по подготовке к ГИА </w:t>
      </w:r>
      <w:r w:rsidRPr="00576B39">
        <w:rPr>
          <w:rFonts w:ascii="Times New Roman" w:eastAsia="Times New Roman" w:hAnsi="Times New Roman" w:cs="Calibri"/>
          <w:sz w:val="24"/>
          <w:szCs w:val="24"/>
          <w:lang w:eastAsia="ru-RU"/>
        </w:rPr>
        <w:t>рассматривались и изучались норматив</w:t>
      </w:r>
      <w:r w:rsidR="00412913">
        <w:rPr>
          <w:rFonts w:ascii="Times New Roman" w:eastAsia="Times New Roman" w:hAnsi="Times New Roman" w:cs="Calibri"/>
          <w:sz w:val="24"/>
          <w:szCs w:val="24"/>
          <w:lang w:eastAsia="ru-RU"/>
        </w:rPr>
        <w:t>но – распорядительные документы Министерства Пр</w:t>
      </w:r>
      <w:r w:rsidR="00947544">
        <w:rPr>
          <w:rFonts w:ascii="Times New Roman" w:eastAsia="Times New Roman" w:hAnsi="Times New Roman" w:cs="Calibri"/>
          <w:sz w:val="24"/>
          <w:szCs w:val="24"/>
          <w:lang w:eastAsia="ru-RU"/>
        </w:rPr>
        <w:t>о</w:t>
      </w:r>
      <w:r w:rsidR="00412913">
        <w:rPr>
          <w:rFonts w:ascii="Times New Roman" w:eastAsia="Times New Roman" w:hAnsi="Times New Roman" w:cs="Calibri"/>
          <w:sz w:val="24"/>
          <w:szCs w:val="24"/>
          <w:lang w:eastAsia="ru-RU"/>
        </w:rPr>
        <w:t xml:space="preserve">свещения, методические рекомендации </w:t>
      </w:r>
      <w:proofErr w:type="spellStart"/>
      <w:r w:rsidR="00412913">
        <w:rPr>
          <w:rFonts w:ascii="Times New Roman" w:eastAsia="Times New Roman" w:hAnsi="Times New Roman" w:cs="Calibri"/>
          <w:sz w:val="24"/>
          <w:szCs w:val="24"/>
          <w:lang w:eastAsia="ru-RU"/>
        </w:rPr>
        <w:t>Роспотребнадзора</w:t>
      </w:r>
      <w:proofErr w:type="spellEnd"/>
      <w:r w:rsidR="00412913">
        <w:rPr>
          <w:rFonts w:ascii="Times New Roman" w:eastAsia="Times New Roman" w:hAnsi="Times New Roman" w:cs="Calibri"/>
          <w:sz w:val="24"/>
          <w:szCs w:val="24"/>
          <w:lang w:eastAsia="ru-RU"/>
        </w:rPr>
        <w:t>.</w:t>
      </w:r>
    </w:p>
    <w:p w:rsidR="00576B39" w:rsidRPr="00576B39" w:rsidRDefault="00412913" w:rsidP="0041291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  <w:r>
        <w:rPr>
          <w:rFonts w:ascii="Times New Roman" w:eastAsia="Times New Roman" w:hAnsi="Times New Roman" w:cs="Calibri"/>
          <w:sz w:val="24"/>
          <w:szCs w:val="24"/>
          <w:lang w:eastAsia="ru-RU"/>
        </w:rPr>
        <w:t>Подготовка и проведение</w:t>
      </w:r>
      <w:r w:rsidR="00576B39" w:rsidRPr="00576B39">
        <w:rPr>
          <w:rFonts w:ascii="Times New Roman" w:eastAsia="Times New Roman" w:hAnsi="Times New Roman" w:cs="Calibri"/>
          <w:sz w:val="24"/>
          <w:szCs w:val="24"/>
          <w:lang w:eastAsia="ru-RU"/>
        </w:rPr>
        <w:t xml:space="preserve"> государственной (итоговой) аттестации выпускников в </w:t>
      </w:r>
      <w:r w:rsidR="00947544">
        <w:rPr>
          <w:rFonts w:ascii="Times New Roman" w:eastAsia="Times New Roman" w:hAnsi="Times New Roman" w:cs="Calibri"/>
          <w:sz w:val="24"/>
          <w:szCs w:val="24"/>
          <w:lang w:eastAsia="ru-RU"/>
        </w:rPr>
        <w:t>2020году осуществлялась дистанционно</w:t>
      </w:r>
      <w:r w:rsidR="00576B39" w:rsidRPr="00576B39">
        <w:rPr>
          <w:rFonts w:ascii="Times New Roman" w:eastAsia="Times New Roman" w:hAnsi="Times New Roman" w:cs="Calibri"/>
          <w:sz w:val="24"/>
          <w:szCs w:val="24"/>
          <w:lang w:eastAsia="ru-RU"/>
        </w:rPr>
        <w:t xml:space="preserve">. </w:t>
      </w:r>
      <w:r w:rsidR="00576B39"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В помощь выпускнику, </w:t>
      </w:r>
      <w:r w:rsidR="00947544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представлялась информация о:</w:t>
      </w:r>
    </w:p>
    <w:p w:rsidR="00576B39" w:rsidRPr="00576B39" w:rsidRDefault="00947544" w:rsidP="00576B39">
      <w:pPr>
        <w:numPr>
          <w:ilvl w:val="0"/>
          <w:numId w:val="1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  <w:r w:rsidRPr="00D044A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"Об особенностях проведения единого государственного экзамена в 2020 году"</w:t>
      </w:r>
      <w:r w:rsidR="00576B39" w:rsidRPr="00576B39">
        <w:rPr>
          <w:rFonts w:ascii="Times New Roman" w:eastAsia="Times New Roman" w:hAnsi="Times New Roman" w:cs="Calibri"/>
          <w:sz w:val="24"/>
          <w:szCs w:val="24"/>
          <w:lang w:eastAsia="ru-RU"/>
        </w:rPr>
        <w:t>.</w:t>
      </w:r>
    </w:p>
    <w:p w:rsidR="00576B39" w:rsidRPr="00576B39" w:rsidRDefault="00576B39" w:rsidP="00576B39">
      <w:pPr>
        <w:numPr>
          <w:ilvl w:val="0"/>
          <w:numId w:val="1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Calibri"/>
          <w:sz w:val="24"/>
          <w:szCs w:val="24"/>
          <w:lang w:eastAsia="ru-RU"/>
        </w:rPr>
        <w:lastRenderedPageBreak/>
        <w:t>Расписание государственных выпускных экзаменов.</w:t>
      </w:r>
    </w:p>
    <w:p w:rsidR="00576B39" w:rsidRPr="00576B39" w:rsidRDefault="00576B39" w:rsidP="00576B39">
      <w:pPr>
        <w:numPr>
          <w:ilvl w:val="0"/>
          <w:numId w:val="1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Calibri"/>
          <w:sz w:val="24"/>
          <w:szCs w:val="24"/>
          <w:lang w:eastAsia="ru-RU"/>
        </w:rPr>
        <w:t>Психологические рекомендации выпускникам по подготовке к экзаменам.</w:t>
      </w:r>
    </w:p>
    <w:p w:rsidR="00576B39" w:rsidRDefault="00576B39" w:rsidP="00576B39">
      <w:pPr>
        <w:spacing w:after="0" w:line="240" w:lineRule="auto"/>
        <w:ind w:firstLine="360"/>
        <w:contextualSpacing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В государстве</w:t>
      </w:r>
      <w:r w:rsidR="00947544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нной итоговой аттестации принял участие 1выпускник</w:t>
      </w:r>
      <w:r w:rsidRPr="00576B3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11 класса. </w:t>
      </w:r>
    </w:p>
    <w:p w:rsidR="00947544" w:rsidRDefault="00947544" w:rsidP="00947544">
      <w:pPr>
        <w:spacing w:after="0" w:line="240" w:lineRule="auto"/>
        <w:ind w:firstLine="360"/>
        <w:contextualSpacing/>
        <w:jc w:val="center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</w:p>
    <w:p w:rsidR="00947544" w:rsidRDefault="00947544" w:rsidP="00947544">
      <w:pPr>
        <w:spacing w:after="0" w:line="240" w:lineRule="auto"/>
        <w:ind w:firstLine="360"/>
        <w:contextualSpacing/>
        <w:jc w:val="center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Итоги ГИА</w:t>
      </w:r>
      <w:r w:rsidR="006B451D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-</w:t>
      </w:r>
      <w:r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11 2020г</w:t>
      </w:r>
    </w:p>
    <w:p w:rsidR="00947544" w:rsidRDefault="00947544" w:rsidP="00947544">
      <w:pPr>
        <w:spacing w:after="0" w:line="240" w:lineRule="auto"/>
        <w:ind w:firstLine="360"/>
        <w:contextualSpacing/>
        <w:jc w:val="center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2605"/>
        <w:gridCol w:w="2605"/>
        <w:gridCol w:w="2605"/>
      </w:tblGrid>
      <w:tr w:rsidR="00947544" w:rsidTr="00947544">
        <w:trPr>
          <w:jc w:val="center"/>
        </w:trPr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наименование предмета</w:t>
            </w:r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минимальная граница</w:t>
            </w:r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полученный балл</w:t>
            </w:r>
          </w:p>
        </w:tc>
      </w:tr>
      <w:tr w:rsidR="00947544" w:rsidTr="00947544">
        <w:trPr>
          <w:jc w:val="center"/>
        </w:trPr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 xml:space="preserve">математика </w:t>
            </w:r>
            <w:proofErr w:type="gram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профильный</w:t>
            </w:r>
            <w:proofErr w:type="gramEnd"/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56</w:t>
            </w:r>
          </w:p>
        </w:tc>
      </w:tr>
      <w:tr w:rsidR="00947544" w:rsidTr="00947544">
        <w:trPr>
          <w:jc w:val="center"/>
        </w:trPr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76</w:t>
            </w:r>
          </w:p>
        </w:tc>
      </w:tr>
      <w:tr w:rsidR="00947544" w:rsidTr="00947544">
        <w:trPr>
          <w:jc w:val="center"/>
        </w:trPr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71</w:t>
            </w:r>
          </w:p>
        </w:tc>
      </w:tr>
      <w:tr w:rsidR="00947544" w:rsidTr="00947544">
        <w:trPr>
          <w:jc w:val="center"/>
        </w:trPr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605" w:type="dxa"/>
          </w:tcPr>
          <w:p w:rsidR="00947544" w:rsidRDefault="00947544" w:rsidP="00947544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71</w:t>
            </w:r>
          </w:p>
        </w:tc>
      </w:tr>
    </w:tbl>
    <w:p w:rsidR="00947544" w:rsidRPr="00576B39" w:rsidRDefault="00947544" w:rsidP="00947544">
      <w:pPr>
        <w:spacing w:after="0" w:line="240" w:lineRule="auto"/>
        <w:ind w:firstLine="360"/>
        <w:contextualSpacing/>
        <w:jc w:val="center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</w:p>
    <w:p w:rsidR="00576B39" w:rsidRPr="00947544" w:rsidRDefault="00947544" w:rsidP="00576B39">
      <w:pPr>
        <w:spacing w:after="0" w:line="240" w:lineRule="auto"/>
        <w:ind w:left="360" w:right="-5"/>
        <w:jc w:val="both"/>
        <w:rPr>
          <w:rFonts w:ascii="Times New Roman" w:eastAsia="Times New Roman" w:hAnsi="Times New Roman" w:cs="Calibri"/>
          <w:sz w:val="24"/>
          <w:szCs w:val="24"/>
        </w:rPr>
      </w:pPr>
      <w:r w:rsidRPr="00947544">
        <w:rPr>
          <w:rFonts w:ascii="Times New Roman" w:eastAsia="Times New Roman" w:hAnsi="Times New Roman" w:cs="Calibri"/>
          <w:sz w:val="24"/>
          <w:szCs w:val="24"/>
        </w:rPr>
        <w:t>В результате выстроенной работы</w:t>
      </w:r>
      <w:r>
        <w:rPr>
          <w:rFonts w:ascii="Times New Roman" w:eastAsia="Times New Roman" w:hAnsi="Times New Roman" w:cs="Calibri"/>
          <w:sz w:val="24"/>
          <w:szCs w:val="24"/>
        </w:rPr>
        <w:t xml:space="preserve"> выпускник успешно сдал экзамены.</w:t>
      </w:r>
    </w:p>
    <w:p w:rsidR="00576B39" w:rsidRPr="00576B39" w:rsidRDefault="00576B39" w:rsidP="00576B39">
      <w:pPr>
        <w:spacing w:after="0" w:line="240" w:lineRule="auto"/>
        <w:ind w:left="360" w:right="-5"/>
        <w:jc w:val="both"/>
        <w:rPr>
          <w:rFonts w:ascii="Times New Roman" w:eastAsia="Times New Roman" w:hAnsi="Times New Roman" w:cs="Calibri"/>
          <w:b/>
          <w:sz w:val="24"/>
          <w:szCs w:val="24"/>
          <w:u w:val="single"/>
        </w:rPr>
      </w:pP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222222"/>
          <w:sz w:val="26"/>
          <w:szCs w:val="26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color w:val="222222"/>
          <w:sz w:val="26"/>
          <w:szCs w:val="26"/>
          <w:lang w:val="en-US" w:eastAsia="ru-RU"/>
        </w:rPr>
        <w:t>IV</w:t>
      </w:r>
      <w:r w:rsidRPr="00576B39">
        <w:rPr>
          <w:rFonts w:ascii="Times New Roman" w:eastAsia="Times New Roman" w:hAnsi="Times New Roman" w:cs="Times New Roman"/>
          <w:b/>
          <w:color w:val="222222"/>
          <w:sz w:val="26"/>
          <w:szCs w:val="26"/>
          <w:lang w:eastAsia="ru-RU"/>
        </w:rPr>
        <w:t>.Организация учебного процесса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МБОУ Гаревская СОШ  реализует общеобразовательные программы начального общего, основного общего и среднего общего образования.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первый класс принимаются дети, которым на 1 сентября текущего года исполнилось 6 лет и 6 месяцев при отсутствии противопоказаний по состоянию здоровья,  но не позже достижения ими возраста восьми лет.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Для зачисления в первый класс необходимы следующие документы: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заявление родителей (законных представителей);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свидетельство о рождении;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медицинская справка-заключение о состоянии здоровья ребенка;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</w:t>
      </w:r>
      <w:r w:rsidRPr="00576B39">
        <w:rPr>
          <w:rFonts w:ascii="Times New Roman" w:eastAsia="Calibri" w:hAnsi="Times New Roman" w:cs="Times New Roman"/>
          <w:color w:val="222222"/>
          <w:sz w:val="24"/>
          <w:szCs w:val="24"/>
          <w:shd w:val="clear" w:color="auto" w:fill="FFFFFF"/>
        </w:rPr>
        <w:t xml:space="preserve">удостоверение личности родителя (законного представителя); если </w:t>
      </w:r>
      <w:proofErr w:type="gramStart"/>
      <w:r w:rsidRPr="00576B39">
        <w:rPr>
          <w:rFonts w:ascii="Times New Roman" w:eastAsia="Calibri" w:hAnsi="Times New Roman" w:cs="Times New Roman"/>
          <w:color w:val="222222"/>
          <w:sz w:val="24"/>
          <w:szCs w:val="24"/>
          <w:shd w:val="clear" w:color="auto" w:fill="FFFFFF"/>
        </w:rPr>
        <w:t>доверенность</w:t>
      </w:r>
      <w:proofErr w:type="gramEnd"/>
      <w:r w:rsidRPr="00576B39">
        <w:rPr>
          <w:rFonts w:ascii="Times New Roman" w:eastAsia="Calibri" w:hAnsi="Times New Roman" w:cs="Times New Roman"/>
          <w:color w:val="222222"/>
          <w:sz w:val="24"/>
          <w:szCs w:val="24"/>
          <w:shd w:val="clear" w:color="auto" w:fill="FFFFFF"/>
        </w:rPr>
        <w:t xml:space="preserve"> нотариально заверенная на право представлять интересы ребенка или постановление об опекунстве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При наличии свободных ме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ст в шк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олу могут быть приняты лица, не достигшие 18 лет и не имеющие основного общего образования: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в порядке перевода из другого образовательного учреждения, реализующего общеобразовательную программу соответствующего уровня;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ранее получавшие образования в форме семейного образования и (или) самообразования.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При приёме в Школу в порядке перевода из общеобразовательного учреждения, имеющего государственную аккредитацию, предоставляется также документ имеющего государственную аккредитацию общеобразовательного учреждения об уровне образования или уровне освоения 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обучающимся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соответствующей образовательной программы.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Предельный возраст обучающихся для получения основного общего образования в Школе по очной форме обучения – восемнадцать лет.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 согласию родителей (законных представителей) и местного органа управления образованием обучающийся, достигший возраста пятнадцати лет, может оставить Школу до получения им основного общего образования.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Обучение и воспитание в МБОУ </w:t>
      </w:r>
      <w:proofErr w:type="spell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Гаревской</w:t>
      </w:r>
      <w:proofErr w:type="spell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СОШ ведутся на русском языке. В Школе преподаются: в качестве государственного языка – русский язык, в качестве иностранного  языка –  английский язык и второй иностранный язык - немецкий язык.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Школа осуществляет реализацию общеобразовательных программ образования: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 начальное общее образование (нормативный срок освоения – 4 года);                                              – основное общее образование (нормативный срок освоения – 5лет);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 xml:space="preserve"> – среднее общее образование (нормативный срок освоения – 2 года).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Занятия ведутся в одну смену.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Продолжительность академического часа в 1 классе составляет 35 минут, в последующих классах – 45 минут.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учебном плане количество предметов, определяется учебным планом.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</w:t>
      </w:r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чебный год в МБОУ </w:t>
      </w:r>
      <w:proofErr w:type="spellStart"/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Гаревской</w:t>
      </w:r>
      <w:proofErr w:type="spellEnd"/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СОШ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 как правило, начинается с 1 сентября, если 1 сентября выпадает на праздничный день, то учебные занятия начинаю</w:t>
      </w:r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ся последующим рабочим календарным днем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.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Продолжительность учебного года в 1-х классах 33 недели, в последующих –34 недели, без учёта государственной (итоговой) аттестации. Продолжительность каникул в течение учебного года не менее 30 календарных дней, летом не менее 8 недель. 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Для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 1-х классах устанавливаются в течение учебного года дополнительные недельные каникулы.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Текущий контроль осуществляется учителями (преподавателями) по 5-и балльной системе (минимальный балл – 2, максимальный – 5). Текущий контроль и аттестация учащихся 1  класса осуществляется качественно, без фиксации их достижений в классных журналах в виде отметок по 5-ти балльной системе.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учёта успеваемости и 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посещаемости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обучающихся в МБОУ </w:t>
      </w:r>
      <w:proofErr w:type="spell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Гаревской</w:t>
      </w:r>
      <w:proofErr w:type="spell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СОШ</w:t>
      </w:r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используется 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классные </w:t>
      </w:r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электронные 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журналы. Учащиеся 2-11-х классов </w:t>
      </w:r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 желанию используют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дневники.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Учитель (преподаватель), проверяя и оценивая работы (в том числе контрольные), устные ответы 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обучающихся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достигнутые ими навыки и умения, выставляет оценку в классный </w:t>
      </w:r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электронный 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журнал и дневник обучающихся. Промежуточные итоговые оценки в баллах выставляются: - в 3-9-х классах за четверти;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     - в 10-11-х классах за полугодия.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 Промежуточные итоговые оценки выставляются при наличии не менее 3 текущих оценок.  В конце учебного года выставляются итоговые годовые оценки.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случае несогласия обучающегося, его родителей (законных представителей) с годовой оценкой, обучающемуся предоставляется возможность сдать экзамен по соответствующему предмету комиссии, образованной Педагогическим советом Школы и оформленной приказом директора.</w:t>
      </w:r>
      <w:proofErr w:type="gramEnd"/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Обучающиеся 2-9, 10 классы, не освоившие программу учебного года и  имеющие академическую задолженность по двум и более предметам, по усмотрению их родителей (законных представителей) оставляются на повторное обучение  или продолжают обучение в форме семейного образования</w:t>
      </w:r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или переходят на индивидуальное </w:t>
      </w:r>
      <w:proofErr w:type="gramStart"/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обучение по</w:t>
      </w:r>
      <w:proofErr w:type="gramEnd"/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утвержденному графику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Школа по желанию обучающегося и его родителей 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( 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законных представителей) содействует освоению образовательных программ или их отдельных разделов в форме семейного образования, самообразования</w:t>
      </w:r>
      <w:r w:rsidR="006B45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 индивидуальному обучению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или экстерната.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Освоение общеобразовательных программ основного общего и среднего (полного) общего образования завершается обязательной итоговой аттестацией выпускников.  Итоговая аттестация выпускников Школы осуществляется в соответствии с Положением об итоговой аттестации выпускников государственных, муниципальных и негосударственных общеобразовательных учреждений Российской Федерации, утверждаемым Министерством образования и науки РФ.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Родители (лица их заменяющие) имеют право:</w:t>
      </w:r>
      <w:r w:rsidRPr="00576B3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br/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 выбирать формы обучения и образовательные учреждения;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защищать законные права и интересы ребенка;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присутствовать на педагогических советах и принимать участие в обсуждении, когда разбирается вопрос об успеваемости и поведении их ребенка;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участвовать в управлении МБОУ </w:t>
      </w:r>
      <w:proofErr w:type="spell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Гаревской</w:t>
      </w:r>
      <w:proofErr w:type="spell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СОШ, т.е. избирать и быть избранным в Совет Школы, принимать участие и выражать свое мнение на общешкольных и классных родительских собраниях;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при обучении ребенка в семье вернуться в школу на любом этапе обучения, продолжить его образование в Школе;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знакомиться с ходом и содержанием образовательного процесса, с оценками успеваемости обучающегося;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- посещать уроки учителей в классе, где обучается ребенок (с разрешения директора школы и с согласия учителя, ведущего урок);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 xml:space="preserve">- знакомиться с Уставом МБОУ </w:t>
      </w:r>
      <w:proofErr w:type="spell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Гаревской</w:t>
      </w:r>
      <w:proofErr w:type="spell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СОШ, лицензией на </w:t>
      </w:r>
      <w:proofErr w:type="gramStart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право ведения</w:t>
      </w:r>
      <w:proofErr w:type="gramEnd"/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образовательной деятельности, свидетельством о государственной аккредитации Школы;</w:t>
      </w:r>
    </w:p>
    <w:p w:rsidR="00576B39" w:rsidRPr="00576B39" w:rsidRDefault="00576B39" w:rsidP="00576B39">
      <w:pPr>
        <w:numPr>
          <w:ilvl w:val="0"/>
          <w:numId w:val="16"/>
        </w:numPr>
        <w:spacing w:before="100" w:beforeAutospacing="1" w:after="150" w:afterAutospacing="1" w:line="240" w:lineRule="auto"/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</w:pPr>
      <w:proofErr w:type="gramStart"/>
      <w:r w:rsidRPr="00576B3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Родители (лица их заменяющие) обязаны нести ответственность за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: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воспитание своих детей и получение ими начального общего, основного общего образования, среднего общего образования;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ликвидацию обучающимися академической задолженности в течение учебного года в случае его перевода в следующий класс «условно»;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выполнение Устава Школы;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- посещение проводимых родительских собраний;</w:t>
      </w:r>
      <w:r w:rsidRPr="00576B3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  <w:t>бережное отношение обучающихся  к государственной собственности</w:t>
      </w:r>
      <w:proofErr w:type="gramEnd"/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val="en-US" w:eastAsia="ru-RU"/>
        </w:rPr>
        <w:t>V</w:t>
      </w:r>
      <w:r w:rsidRPr="00576B39"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  <w:t>. Востребованность выпускников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t>Распределение выпускников 11 классов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76"/>
        <w:gridCol w:w="1231"/>
        <w:gridCol w:w="972"/>
        <w:gridCol w:w="956"/>
        <w:gridCol w:w="1183"/>
        <w:gridCol w:w="675"/>
        <w:gridCol w:w="1160"/>
        <w:gridCol w:w="926"/>
        <w:gridCol w:w="737"/>
        <w:gridCol w:w="940"/>
        <w:gridCol w:w="865"/>
      </w:tblGrid>
      <w:tr w:rsidR="00576B39" w:rsidRPr="00576B39" w:rsidTr="00576B39">
        <w:tc>
          <w:tcPr>
            <w:tcW w:w="612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1227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Всего выпускников</w:t>
            </w:r>
          </w:p>
        </w:tc>
        <w:tc>
          <w:tcPr>
            <w:tcW w:w="1922" w:type="dxa"/>
            <w:gridSpan w:val="2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Из них</w:t>
            </w:r>
          </w:p>
        </w:tc>
        <w:tc>
          <w:tcPr>
            <w:tcW w:w="1179" w:type="dxa"/>
            <w:vMerge w:val="restart"/>
          </w:tcPr>
          <w:p w:rsidR="00576B39" w:rsidRPr="00576B39" w:rsidRDefault="00576B39" w:rsidP="00576B39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Награждены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медалями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024" w:type="dxa"/>
            <w:gridSpan w:val="2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Поступили в учреждения  профобразования   </w:t>
            </w:r>
          </w:p>
        </w:tc>
        <w:tc>
          <w:tcPr>
            <w:tcW w:w="923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Курсы </w:t>
            </w:r>
            <w:proofErr w:type="spellStart"/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профобр</w:t>
            </w:r>
            <w:proofErr w:type="spellEnd"/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735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Работа</w:t>
            </w:r>
          </w:p>
        </w:tc>
        <w:tc>
          <w:tcPr>
            <w:tcW w:w="937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Не уч-ся, не работают</w:t>
            </w:r>
          </w:p>
        </w:tc>
        <w:tc>
          <w:tcPr>
            <w:tcW w:w="862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Выезд за пределы страны</w:t>
            </w:r>
          </w:p>
        </w:tc>
      </w:tr>
      <w:tr w:rsidR="00576B39" w:rsidRPr="00576B39" w:rsidTr="00576B39">
        <w:tc>
          <w:tcPr>
            <w:tcW w:w="612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1227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96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получили аттестаты</w:t>
            </w:r>
          </w:p>
        </w:tc>
        <w:tc>
          <w:tcPr>
            <w:tcW w:w="95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получили справки</w:t>
            </w:r>
          </w:p>
        </w:tc>
        <w:tc>
          <w:tcPr>
            <w:tcW w:w="1179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67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ВУЗы</w:t>
            </w:r>
          </w:p>
        </w:tc>
        <w:tc>
          <w:tcPr>
            <w:tcW w:w="135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техникум</w:t>
            </w:r>
          </w:p>
        </w:tc>
        <w:tc>
          <w:tcPr>
            <w:tcW w:w="923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735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937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862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</w:p>
        </w:tc>
      </w:tr>
      <w:tr w:rsidR="00576B39" w:rsidRPr="00576B39" w:rsidTr="00576B39">
        <w:tc>
          <w:tcPr>
            <w:tcW w:w="612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122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6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17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7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5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2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3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3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862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</w:tr>
      <w:tr w:rsidR="00576B39" w:rsidRPr="00576B39" w:rsidTr="00576B39">
        <w:tc>
          <w:tcPr>
            <w:tcW w:w="612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122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6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17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7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35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2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3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3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862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</w:tr>
      <w:tr w:rsidR="00576B39" w:rsidRPr="00576B39" w:rsidTr="00576B39">
        <w:tc>
          <w:tcPr>
            <w:tcW w:w="612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122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6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17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(Жукова В)</w:t>
            </w:r>
          </w:p>
        </w:tc>
        <w:tc>
          <w:tcPr>
            <w:tcW w:w="67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5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2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3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3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862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</w:tr>
      <w:tr w:rsidR="006B451D" w:rsidRPr="00576B39" w:rsidTr="00576B39">
        <w:tc>
          <w:tcPr>
            <w:tcW w:w="612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1227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69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3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179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73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51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23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35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37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862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</w:tr>
    </w:tbl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t>Распределение выпускников 9 классов</w:t>
      </w:r>
    </w:p>
    <w:tbl>
      <w:tblPr>
        <w:tblStyle w:val="a6"/>
        <w:tblW w:w="10457" w:type="dxa"/>
        <w:tblLayout w:type="fixed"/>
        <w:tblLook w:val="04A0" w:firstRow="1" w:lastRow="0" w:firstColumn="1" w:lastColumn="0" w:noHBand="0" w:noVBand="1"/>
      </w:tblPr>
      <w:tblGrid>
        <w:gridCol w:w="959"/>
        <w:gridCol w:w="1014"/>
        <w:gridCol w:w="964"/>
        <w:gridCol w:w="1048"/>
        <w:gridCol w:w="981"/>
        <w:gridCol w:w="680"/>
        <w:gridCol w:w="789"/>
        <w:gridCol w:w="629"/>
        <w:gridCol w:w="841"/>
        <w:gridCol w:w="851"/>
        <w:gridCol w:w="708"/>
        <w:gridCol w:w="993"/>
      </w:tblGrid>
      <w:tr w:rsidR="00576B39" w:rsidRPr="00576B39" w:rsidTr="00576B39">
        <w:tc>
          <w:tcPr>
            <w:tcW w:w="95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101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Всего выпускников</w:t>
            </w:r>
          </w:p>
        </w:tc>
        <w:tc>
          <w:tcPr>
            <w:tcW w:w="96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Не получили аттестаты</w:t>
            </w:r>
          </w:p>
        </w:tc>
        <w:tc>
          <w:tcPr>
            <w:tcW w:w="1048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Оставлены на повторное обучение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</w:p>
        </w:tc>
        <w:tc>
          <w:tcPr>
            <w:tcW w:w="98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Получили аттестат особого образца</w:t>
            </w:r>
          </w:p>
        </w:tc>
        <w:tc>
          <w:tcPr>
            <w:tcW w:w="68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курсы</w:t>
            </w:r>
          </w:p>
        </w:tc>
        <w:tc>
          <w:tcPr>
            <w:tcW w:w="78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техникум</w:t>
            </w:r>
          </w:p>
        </w:tc>
        <w:tc>
          <w:tcPr>
            <w:tcW w:w="62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10 класс</w:t>
            </w:r>
          </w:p>
        </w:tc>
        <w:tc>
          <w:tcPr>
            <w:tcW w:w="84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Не учатся, не работают</w:t>
            </w:r>
          </w:p>
        </w:tc>
        <w:tc>
          <w:tcPr>
            <w:tcW w:w="85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Колония, спецуч</w:t>
            </w:r>
          </w:p>
        </w:tc>
        <w:tc>
          <w:tcPr>
            <w:tcW w:w="708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Выезд за пределы страны</w:t>
            </w:r>
          </w:p>
        </w:tc>
        <w:tc>
          <w:tcPr>
            <w:tcW w:w="9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18"/>
                <w:szCs w:val="18"/>
                <w:lang w:eastAsia="ru-RU"/>
              </w:rPr>
              <w:t>работают</w:t>
            </w:r>
          </w:p>
        </w:tc>
      </w:tr>
      <w:tr w:rsidR="00576B39" w:rsidRPr="00576B39" w:rsidTr="00576B39">
        <w:tc>
          <w:tcPr>
            <w:tcW w:w="95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101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96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48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8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8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8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2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4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85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08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</w:tr>
      <w:tr w:rsidR="00576B39" w:rsidRPr="00576B39" w:rsidTr="00576B39">
        <w:tc>
          <w:tcPr>
            <w:tcW w:w="95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101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6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048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8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8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8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2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4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85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08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</w:tr>
      <w:tr w:rsidR="00576B39" w:rsidRPr="00576B39" w:rsidTr="00576B39">
        <w:tc>
          <w:tcPr>
            <w:tcW w:w="95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101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6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048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8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8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8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29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4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851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08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</w:tr>
      <w:tr w:rsidR="006B451D" w:rsidRPr="00576B39" w:rsidTr="00576B39">
        <w:tc>
          <w:tcPr>
            <w:tcW w:w="959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1014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64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048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81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80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89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29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41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851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708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993" w:type="dxa"/>
          </w:tcPr>
          <w:p w:rsidR="006B451D" w:rsidRPr="00576B39" w:rsidRDefault="006B451D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t>0</w:t>
            </w:r>
          </w:p>
        </w:tc>
      </w:tr>
    </w:tbl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</w:pP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A63DB2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Количество поступающих в ВУЗы остается на низком уровне. Ко</w:t>
      </w:r>
      <w:r w:rsidR="00A63DB2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личество учащихся, продолжающих</w:t>
      </w: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 обучение в 10 классе зависит от статуса семьи. Большинство детей из приемных семей продолжают обучение в техникуме.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val="en-US" w:eastAsia="ru-RU"/>
        </w:rPr>
        <w:t>VI</w:t>
      </w:r>
      <w:r w:rsidRPr="00576B39"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  <w:t>. Оценка кадрового обеспечения</w:t>
      </w:r>
    </w:p>
    <w:tbl>
      <w:tblPr>
        <w:tblW w:w="9639" w:type="dxa"/>
        <w:jc w:val="center"/>
        <w:tblInd w:w="43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3" w:type="dxa"/>
          <w:right w:w="43" w:type="dxa"/>
        </w:tblCellMar>
        <w:tblLook w:val="0000" w:firstRow="0" w:lastRow="0" w:firstColumn="0" w:lastColumn="0" w:noHBand="0" w:noVBand="0"/>
      </w:tblPr>
      <w:tblGrid>
        <w:gridCol w:w="4395"/>
        <w:gridCol w:w="2551"/>
        <w:gridCol w:w="2693"/>
      </w:tblGrid>
      <w:tr w:rsidR="00576B39" w:rsidRPr="00576B39" w:rsidTr="00576B39">
        <w:trPr>
          <w:trHeight w:val="512"/>
          <w:jc w:val="center"/>
        </w:trPr>
        <w:tc>
          <w:tcPr>
            <w:tcW w:w="4395" w:type="dxa"/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Параметры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Процент</w:t>
            </w:r>
          </w:p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 общему числу </w:t>
            </w: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педагогических работников</w:t>
            </w:r>
          </w:p>
        </w:tc>
      </w:tr>
      <w:tr w:rsidR="00576B39" w:rsidRPr="00576B39" w:rsidTr="00576B39">
        <w:trPr>
          <w:trHeight w:val="518"/>
          <w:jc w:val="center"/>
        </w:trPr>
        <w:tc>
          <w:tcPr>
            <w:tcW w:w="4395" w:type="dxa"/>
            <w:tcBorders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Имеют образование</w:t>
            </w: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</w:t>
            </w:r>
          </w:p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высшее педагогическое образование 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50%</w:t>
            </w:r>
          </w:p>
        </w:tc>
      </w:tr>
      <w:tr w:rsidR="00576B39" w:rsidRPr="00576B39" w:rsidTr="00576B39">
        <w:trPr>
          <w:trHeight w:val="284"/>
          <w:jc w:val="center"/>
        </w:trPr>
        <w:tc>
          <w:tcPr>
            <w:tcW w:w="4395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среднее профессиональное образование 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50%</w:t>
            </w:r>
          </w:p>
        </w:tc>
      </w:tr>
      <w:tr w:rsidR="00576B39" w:rsidRPr="00576B39" w:rsidTr="00576B39">
        <w:trPr>
          <w:trHeight w:val="315"/>
          <w:jc w:val="center"/>
        </w:trPr>
        <w:tc>
          <w:tcPr>
            <w:tcW w:w="4395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начальное профессиональное образование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576B39" w:rsidRPr="00576B39" w:rsidTr="00576B39">
        <w:trPr>
          <w:trHeight w:val="274"/>
          <w:jc w:val="center"/>
        </w:trPr>
        <w:tc>
          <w:tcPr>
            <w:tcW w:w="4395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среднее (полное) общее образование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-</w:t>
            </w:r>
          </w:p>
        </w:tc>
      </w:tr>
      <w:tr w:rsidR="00576B39" w:rsidRPr="00576B39" w:rsidTr="00576B39">
        <w:trPr>
          <w:trHeight w:val="517"/>
          <w:jc w:val="center"/>
        </w:trPr>
        <w:tc>
          <w:tcPr>
            <w:tcW w:w="4395" w:type="dxa"/>
            <w:tcBorders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Имеют квалификационные категории:</w:t>
            </w:r>
          </w:p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высшую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576B39" w:rsidRPr="00576B39" w:rsidTr="00576B39">
        <w:trPr>
          <w:trHeight w:val="304"/>
          <w:jc w:val="center"/>
        </w:trPr>
        <w:tc>
          <w:tcPr>
            <w:tcW w:w="4395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первую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A63DB2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A63DB2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576B39"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0%</w:t>
            </w:r>
          </w:p>
        </w:tc>
      </w:tr>
      <w:tr w:rsidR="00576B39" w:rsidRPr="00576B39" w:rsidTr="00576B39">
        <w:trPr>
          <w:trHeight w:val="285"/>
          <w:jc w:val="center"/>
        </w:trPr>
        <w:tc>
          <w:tcPr>
            <w:tcW w:w="4395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соответствие занимаемой должности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A63DB2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576B39" w:rsidRPr="00576B39" w:rsidRDefault="00A63DB2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  <w:r w:rsidR="00576B39"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0%</w:t>
            </w:r>
          </w:p>
        </w:tc>
      </w:tr>
      <w:tr w:rsidR="00576B39" w:rsidRPr="00576B39" w:rsidTr="00576B39">
        <w:trPr>
          <w:trHeight w:val="389"/>
          <w:jc w:val="center"/>
        </w:trPr>
        <w:tc>
          <w:tcPr>
            <w:tcW w:w="4395" w:type="dxa"/>
            <w:tcBorders>
              <w:top w:val="single" w:sz="4" w:space="0" w:color="auto"/>
            </w:tcBorders>
          </w:tcPr>
          <w:p w:rsidR="00576B39" w:rsidRPr="00576B39" w:rsidRDefault="00576B39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Прошли курсовую переподготовку</w:t>
            </w:r>
          </w:p>
        </w:tc>
        <w:tc>
          <w:tcPr>
            <w:tcW w:w="2551" w:type="dxa"/>
            <w:tcBorders>
              <w:top w:val="single" w:sz="4" w:space="0" w:color="auto"/>
            </w:tcBorders>
          </w:tcPr>
          <w:p w:rsidR="00576B39" w:rsidRPr="00576B39" w:rsidRDefault="00A63DB2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:rsidR="00576B39" w:rsidRPr="00576B39" w:rsidRDefault="00A63DB2" w:rsidP="00576B39">
            <w:pPr>
              <w:widowControl w:val="0"/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  <w:r w:rsidR="00576B39" w:rsidRPr="00576B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0%</w:t>
            </w:r>
          </w:p>
        </w:tc>
      </w:tr>
      <w:tr w:rsidR="00576B39" w:rsidRPr="00576B39" w:rsidTr="00576B39">
        <w:trPr>
          <w:trHeight w:val="279"/>
          <w:jc w:val="center"/>
        </w:trPr>
        <w:tc>
          <w:tcPr>
            <w:tcW w:w="4395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Calibri"/>
                <w:b/>
                <w:sz w:val="24"/>
                <w:szCs w:val="24"/>
              </w:rPr>
              <w:t>Имеют стаж работы</w:t>
            </w:r>
          </w:p>
        </w:tc>
        <w:tc>
          <w:tcPr>
            <w:tcW w:w="2551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</w:p>
        </w:tc>
      </w:tr>
      <w:tr w:rsidR="00576B39" w:rsidRPr="00576B39" w:rsidTr="00576B39">
        <w:trPr>
          <w:jc w:val="center"/>
        </w:trPr>
        <w:tc>
          <w:tcPr>
            <w:tcW w:w="4395" w:type="dxa"/>
          </w:tcPr>
          <w:p w:rsidR="00576B39" w:rsidRPr="00576B39" w:rsidRDefault="00576B39" w:rsidP="00576B39">
            <w:pPr>
              <w:rPr>
                <w:rFonts w:ascii="Times New Roman" w:eastAsia="Times New Roman" w:hAnsi="Times New Roman" w:cs="Calibri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Calibri"/>
                <w:sz w:val="24"/>
                <w:szCs w:val="24"/>
              </w:rPr>
              <w:t>5- 10 лет</w:t>
            </w:r>
          </w:p>
        </w:tc>
        <w:tc>
          <w:tcPr>
            <w:tcW w:w="2551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  <w:t>20%</w:t>
            </w:r>
          </w:p>
        </w:tc>
      </w:tr>
      <w:tr w:rsidR="00576B39" w:rsidRPr="00576B39" w:rsidTr="00576B39">
        <w:trPr>
          <w:jc w:val="center"/>
        </w:trPr>
        <w:tc>
          <w:tcPr>
            <w:tcW w:w="4395" w:type="dxa"/>
          </w:tcPr>
          <w:p w:rsidR="00576B39" w:rsidRPr="00576B39" w:rsidRDefault="00576B39" w:rsidP="00576B39">
            <w:pPr>
              <w:rPr>
                <w:rFonts w:ascii="Times New Roman" w:eastAsia="Times New Roman" w:hAnsi="Times New Roman" w:cs="Calibri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Calibri"/>
                <w:sz w:val="24"/>
                <w:szCs w:val="24"/>
              </w:rPr>
              <w:t>10-20</w:t>
            </w:r>
          </w:p>
        </w:tc>
        <w:tc>
          <w:tcPr>
            <w:tcW w:w="2551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  <w:t>10%</w:t>
            </w:r>
          </w:p>
        </w:tc>
      </w:tr>
      <w:tr w:rsidR="00576B39" w:rsidRPr="00576B39" w:rsidTr="00576B39">
        <w:trPr>
          <w:jc w:val="center"/>
        </w:trPr>
        <w:tc>
          <w:tcPr>
            <w:tcW w:w="4395" w:type="dxa"/>
          </w:tcPr>
          <w:p w:rsidR="00576B39" w:rsidRPr="00576B39" w:rsidRDefault="00576B39" w:rsidP="00576B39">
            <w:pPr>
              <w:rPr>
                <w:rFonts w:ascii="Times New Roman" w:eastAsia="Times New Roman" w:hAnsi="Times New Roman" w:cs="Calibri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Calibri"/>
                <w:sz w:val="24"/>
                <w:szCs w:val="24"/>
              </w:rPr>
              <w:t>21-30</w:t>
            </w:r>
          </w:p>
        </w:tc>
        <w:tc>
          <w:tcPr>
            <w:tcW w:w="2551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  <w:t>10%</w:t>
            </w:r>
          </w:p>
        </w:tc>
      </w:tr>
      <w:tr w:rsidR="00576B39" w:rsidRPr="00576B39" w:rsidTr="00576B39">
        <w:trPr>
          <w:jc w:val="center"/>
        </w:trPr>
        <w:tc>
          <w:tcPr>
            <w:tcW w:w="4395" w:type="dxa"/>
          </w:tcPr>
          <w:p w:rsidR="00576B39" w:rsidRPr="00576B39" w:rsidRDefault="00576B39" w:rsidP="00576B39">
            <w:pPr>
              <w:rPr>
                <w:rFonts w:ascii="Times New Roman" w:eastAsia="Times New Roman" w:hAnsi="Times New Roman" w:cs="Calibri"/>
                <w:sz w:val="24"/>
                <w:szCs w:val="24"/>
              </w:rPr>
            </w:pPr>
            <w:r w:rsidRPr="00576B39">
              <w:rPr>
                <w:rFonts w:ascii="Times New Roman" w:eastAsia="Times New Roman" w:hAnsi="Times New Roman" w:cs="Calibri"/>
                <w:sz w:val="24"/>
                <w:szCs w:val="24"/>
              </w:rPr>
              <w:t>31 и более</w:t>
            </w:r>
          </w:p>
        </w:tc>
        <w:tc>
          <w:tcPr>
            <w:tcW w:w="2551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3" w:type="dxa"/>
          </w:tcPr>
          <w:p w:rsidR="00576B39" w:rsidRPr="00576B39" w:rsidRDefault="00576B39" w:rsidP="00576B39">
            <w:pPr>
              <w:jc w:val="center"/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Calibri"/>
                <w:color w:val="000000"/>
                <w:sz w:val="24"/>
                <w:szCs w:val="24"/>
                <w:lang w:eastAsia="ru-RU"/>
              </w:rPr>
              <w:t>60%</w:t>
            </w:r>
          </w:p>
        </w:tc>
      </w:tr>
    </w:tbl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  <w:t xml:space="preserve"> 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В целях повышения качества образовательной деятельности в МБОУ Гаевской СОШ проводится целенаправленная кадровая политика, основная цель, которой – обеспечение оптимального баланса процессов обновления и сохранения численного состава кадров в его развитии, в соответствии с потребностями школы и требованиями действующего законодательства. 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Основные принципы кадровой политики напрвлены: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- на сохранение, укрепление и развитие кадрового потенциала;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- создание квалифицированного коллектива, способного работать в современных условиях;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- повышение уровня квалификации персонала.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</w:pP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val="en-US" w:eastAsia="ru-RU"/>
        </w:rPr>
        <w:t>VII</w:t>
      </w:r>
      <w:r w:rsidRPr="00576B39"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  <w:t>. Оценка учебно-методического и библиоечно-информационного обеспечения.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Общая характеристика: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- объем библиотечного фонда – 2239 единиц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- книгообеспеченность – 100%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- обращаемость – 1120 – единиц в год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- объем учебного фонда – 700 единиц.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Фонд библиотеки формируется за счет краевого бюджета Красноярского края и обменного фонда Емельяновского района.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Состав фонда и его использование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34"/>
        <w:gridCol w:w="3793"/>
        <w:gridCol w:w="1877"/>
        <w:gridCol w:w="2146"/>
      </w:tblGrid>
      <w:tr w:rsidR="00576B39" w:rsidRPr="00576B39" w:rsidTr="00576B39">
        <w:tc>
          <w:tcPr>
            <w:tcW w:w="53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7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Вид литературы</w:t>
            </w:r>
          </w:p>
        </w:tc>
        <w:tc>
          <w:tcPr>
            <w:tcW w:w="187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Количество единиц</w:t>
            </w:r>
          </w:p>
        </w:tc>
        <w:tc>
          <w:tcPr>
            <w:tcW w:w="2146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 xml:space="preserve">Сколько экземпляров </w:t>
            </w: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lastRenderedPageBreak/>
              <w:t>вылавалось в год</w:t>
            </w:r>
          </w:p>
        </w:tc>
      </w:tr>
      <w:tr w:rsidR="00576B39" w:rsidRPr="00576B39" w:rsidTr="00576B39">
        <w:tc>
          <w:tcPr>
            <w:tcW w:w="53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7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учебная</w:t>
            </w:r>
          </w:p>
        </w:tc>
        <w:tc>
          <w:tcPr>
            <w:tcW w:w="187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2146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500</w:t>
            </w:r>
          </w:p>
        </w:tc>
      </w:tr>
      <w:tr w:rsidR="00576B39" w:rsidRPr="00576B39" w:rsidTr="00576B39">
        <w:tc>
          <w:tcPr>
            <w:tcW w:w="53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педагогическая</w:t>
            </w:r>
          </w:p>
        </w:tc>
        <w:tc>
          <w:tcPr>
            <w:tcW w:w="187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2146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150</w:t>
            </w:r>
          </w:p>
        </w:tc>
      </w:tr>
      <w:tr w:rsidR="00576B39" w:rsidRPr="00576B39" w:rsidTr="00576B39">
        <w:tc>
          <w:tcPr>
            <w:tcW w:w="53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7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художественная</w:t>
            </w:r>
          </w:p>
        </w:tc>
        <w:tc>
          <w:tcPr>
            <w:tcW w:w="187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1032</w:t>
            </w:r>
          </w:p>
        </w:tc>
        <w:tc>
          <w:tcPr>
            <w:tcW w:w="2146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300</w:t>
            </w:r>
          </w:p>
        </w:tc>
      </w:tr>
      <w:tr w:rsidR="00576B39" w:rsidRPr="00576B39" w:rsidTr="00576B39">
        <w:tc>
          <w:tcPr>
            <w:tcW w:w="53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справочная</w:t>
            </w:r>
          </w:p>
        </w:tc>
        <w:tc>
          <w:tcPr>
            <w:tcW w:w="187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2146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100</w:t>
            </w:r>
          </w:p>
        </w:tc>
      </w:tr>
      <w:tr w:rsidR="00576B39" w:rsidRPr="00576B39" w:rsidTr="00576B39">
        <w:tc>
          <w:tcPr>
            <w:tcW w:w="53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Языковедение, литературоведение</w:t>
            </w:r>
          </w:p>
        </w:tc>
        <w:tc>
          <w:tcPr>
            <w:tcW w:w="187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146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4</w:t>
            </w:r>
          </w:p>
        </w:tc>
      </w:tr>
      <w:tr w:rsidR="00576B39" w:rsidRPr="00576B39" w:rsidTr="00576B39">
        <w:tc>
          <w:tcPr>
            <w:tcW w:w="53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7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Естественно-научная</w:t>
            </w:r>
          </w:p>
        </w:tc>
        <w:tc>
          <w:tcPr>
            <w:tcW w:w="187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2146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45</w:t>
            </w:r>
          </w:p>
        </w:tc>
      </w:tr>
      <w:tr w:rsidR="00576B39" w:rsidRPr="00576B39" w:rsidTr="00576B39">
        <w:tc>
          <w:tcPr>
            <w:tcW w:w="53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7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техническая</w:t>
            </w:r>
          </w:p>
        </w:tc>
        <w:tc>
          <w:tcPr>
            <w:tcW w:w="187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146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12</w:t>
            </w:r>
          </w:p>
        </w:tc>
      </w:tr>
      <w:tr w:rsidR="00576B39" w:rsidRPr="00576B39" w:rsidTr="00576B39">
        <w:tc>
          <w:tcPr>
            <w:tcW w:w="534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</w:p>
        </w:tc>
        <w:tc>
          <w:tcPr>
            <w:tcW w:w="3793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Общественно-политическая</w:t>
            </w:r>
          </w:p>
        </w:tc>
        <w:tc>
          <w:tcPr>
            <w:tcW w:w="187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46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 xml:space="preserve">9  </w:t>
            </w:r>
          </w:p>
        </w:tc>
      </w:tr>
    </w:tbl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Фонд библиотеки соответствует требованиям ФГОС, учебники входят в федеральный перечень.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В библиотеке имеются электронные образовательные ресурсы – 134 диска.                                        Средний уровень посещаемости библиотеки – 12 человек в день. Оснащенность библиотеки учебными пособиями достаточная.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val="en-US" w:eastAsia="ru-RU"/>
        </w:rPr>
        <w:t>VIII</w:t>
      </w:r>
      <w:r w:rsidRPr="00576B39"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  <w:t>. Оценка материально-технической базы.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proofErr w:type="gramStart"/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Материально-технической обеспечение МБОУ Гаревской СОШ позволяет реализовать в полной мере образовательные программы.</w:t>
      </w:r>
      <w:proofErr w:type="gramEnd"/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 МБОУ Гаревская СОШ распологается в трех зданиях.                 Здание 1 -  основного и среднего уровней образования;                                                                                           здание 2 - начального уровня образования;                                                                                                       здание 3 – кабинет физики, мастерская. 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u w:val="single"/>
          <w:lang w:eastAsia="ru-RU"/>
        </w:rPr>
        <w:t>Здание 1</w:t>
      </w: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 : 8 учебных кабинетов, 1 спортзал, раздевальная для мальчиков, раздевальная для девочек, лаборантская по химии, лаборантская по биологии и географии, снарядная для спортивного оборудования, методический кабинет, кабинет директора, секретарская.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u w:val="single"/>
          <w:lang w:eastAsia="ru-RU"/>
        </w:rPr>
        <w:t>Здание 2</w:t>
      </w: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 : 4 учебных кабинета (2 кабинета начальных классов, 1 компьютерный класс), 1 библиотека, 1 буфет-раздаточная.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u w:val="single"/>
          <w:lang w:eastAsia="ru-RU"/>
        </w:rPr>
        <w:t>Здание 3</w:t>
      </w: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 : кабинет физики, мастерская.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</w:pPr>
      <w:r w:rsidRPr="00576B39"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val="en-US" w:eastAsia="ru-RU"/>
        </w:rPr>
        <w:t>IX</w:t>
      </w:r>
      <w:r w:rsidRPr="00576B39"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  <w:t xml:space="preserve">. </w:t>
      </w:r>
      <w:r w:rsidRPr="00576B39"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  <w:t>Оценка функционирования внутренней системы оценки качества образования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b/>
          <w:noProof/>
          <w:color w:val="222222"/>
          <w:sz w:val="28"/>
          <w:szCs w:val="28"/>
          <w:lang w:eastAsia="ru-RU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В МБОУ Гаревской СОШ утверждено положение о внутренней системе оценки качества образования. По итогам оценки качества образования в 20</w:t>
      </w:r>
      <w:r w:rsidR="00A63DB2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20 </w:t>
      </w: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году выявлено, что уровен</w:t>
      </w:r>
      <w:r w:rsidR="00A63DB2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ь</w:t>
      </w: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 метапредметных результатов соответствует базовому уровню, сформированность личностных результатов на базовом уровне. П</w:t>
      </w:r>
      <w:r w:rsidR="00A63DB2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о результатам анкетирования 2020</w:t>
      </w: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 года выявлено, что количество родителей, которые удовлетворены качеством образо</w:t>
      </w:r>
      <w:r w:rsidR="00A63DB2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вания  в МБОУ Гаревской СОШ – 74,8</w:t>
      </w: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%. Количество обучающихся удовлетворенных образовательным процессам – </w:t>
      </w:r>
      <w:r w:rsidR="00A63DB2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78</w:t>
      </w: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>%.</w:t>
      </w: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</w:p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jc w:val="center"/>
        <w:rPr>
          <w:rFonts w:ascii="Times New Roman" w:eastAsia="Times New Roman" w:hAnsi="Times New Roman" w:cs="Times New Roman"/>
          <w:b/>
          <w:noProof/>
          <w:color w:val="222222"/>
          <w:sz w:val="26"/>
          <w:szCs w:val="26"/>
          <w:lang w:eastAsia="ru-RU"/>
        </w:rPr>
      </w:pPr>
      <w:r w:rsidRPr="00576B39">
        <w:rPr>
          <w:rFonts w:ascii="Times New Roman" w:eastAsia="Calibri" w:hAnsi="Times New Roman" w:cs="Times New Roman"/>
          <w:b/>
          <w:color w:val="22272F"/>
          <w:sz w:val="28"/>
          <w:szCs w:val="28"/>
          <w:shd w:val="clear" w:color="auto" w:fill="FFFFFF"/>
          <w:lang w:val="en-US"/>
        </w:rPr>
        <w:t>X</w:t>
      </w:r>
      <w:r w:rsidRPr="00576B39">
        <w:rPr>
          <w:rFonts w:ascii="Times New Roman" w:eastAsia="Calibri" w:hAnsi="Times New Roman" w:cs="Times New Roman"/>
          <w:b/>
          <w:color w:val="22272F"/>
          <w:sz w:val="28"/>
          <w:szCs w:val="28"/>
          <w:shd w:val="clear" w:color="auto" w:fill="FFFFFF"/>
        </w:rPr>
        <w:t xml:space="preserve">. </w:t>
      </w:r>
      <w:r w:rsidRPr="00576B39">
        <w:rPr>
          <w:rFonts w:ascii="Times New Roman" w:eastAsia="Calibri" w:hAnsi="Times New Roman" w:cs="Times New Roman"/>
          <w:b/>
          <w:color w:val="22272F"/>
          <w:sz w:val="26"/>
          <w:szCs w:val="26"/>
          <w:shd w:val="clear" w:color="auto" w:fill="FFFFFF"/>
        </w:rPr>
        <w:t>Анализ </w:t>
      </w:r>
      <w:hyperlink r:id="rId10" w:anchor="/multilink/70405358/paragraph/20/number/0" w:history="1">
        <w:r w:rsidRPr="00576B39">
          <w:rPr>
            <w:rFonts w:ascii="Times New Roman" w:eastAsia="Calibri" w:hAnsi="Times New Roman" w:cs="Times New Roman"/>
            <w:b/>
            <w:sz w:val="26"/>
            <w:szCs w:val="26"/>
            <w:shd w:val="clear" w:color="auto" w:fill="FFFFFF"/>
          </w:rPr>
          <w:t>показателей деятельности</w:t>
        </w:r>
      </w:hyperlink>
      <w:r w:rsidRPr="00576B39">
        <w:rPr>
          <w:rFonts w:ascii="Times New Roman" w:eastAsia="Calibri" w:hAnsi="Times New Roman" w:cs="Times New Roman"/>
          <w:b/>
          <w:color w:val="22272F"/>
          <w:sz w:val="26"/>
          <w:szCs w:val="26"/>
          <w:shd w:val="clear" w:color="auto" w:fill="FFFFFF"/>
        </w:rPr>
        <w:t xml:space="preserve"> организации, подлежащей </w:t>
      </w:r>
      <w:proofErr w:type="spellStart"/>
      <w:r w:rsidRPr="00576B39">
        <w:rPr>
          <w:rFonts w:ascii="Times New Roman" w:eastAsia="Calibri" w:hAnsi="Times New Roman" w:cs="Times New Roman"/>
          <w:b/>
          <w:color w:val="22272F"/>
          <w:sz w:val="26"/>
          <w:szCs w:val="26"/>
          <w:shd w:val="clear" w:color="auto" w:fill="FFFFFF"/>
        </w:rPr>
        <w:t>самообследованию</w:t>
      </w:r>
      <w:proofErr w:type="spellEnd"/>
      <w:r w:rsidRPr="00576B39">
        <w:rPr>
          <w:rFonts w:ascii="Times New Roman" w:eastAsia="Calibri" w:hAnsi="Times New Roman" w:cs="Times New Roman"/>
          <w:b/>
          <w:color w:val="22272F"/>
          <w:sz w:val="26"/>
          <w:szCs w:val="26"/>
          <w:shd w:val="clear" w:color="auto" w:fill="FFFFFF"/>
        </w:rPr>
        <w:t>, устанавливаемых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</w:t>
      </w:r>
    </w:p>
    <w:tbl>
      <w:tblPr>
        <w:tblStyle w:val="a6"/>
        <w:tblW w:w="10242" w:type="dxa"/>
        <w:tblLook w:val="04A0" w:firstRow="1" w:lastRow="0" w:firstColumn="1" w:lastColumn="0" w:noHBand="0" w:noVBand="1"/>
      </w:tblPr>
      <w:tblGrid>
        <w:gridCol w:w="6345"/>
        <w:gridCol w:w="2410"/>
        <w:gridCol w:w="1487"/>
      </w:tblGrid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 xml:space="preserve">Показатели 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Единица измерения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количество</w:t>
            </w:r>
          </w:p>
        </w:tc>
      </w:tr>
      <w:tr w:rsidR="00576B39" w:rsidRPr="00576B39" w:rsidTr="00576B39">
        <w:tc>
          <w:tcPr>
            <w:tcW w:w="10242" w:type="dxa"/>
            <w:gridSpan w:val="3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sz w:val="24"/>
                <w:szCs w:val="24"/>
                <w:lang w:eastAsia="ru-RU"/>
              </w:rPr>
              <w:t>Образовательная деятельность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lastRenderedPageBreak/>
              <w:t>Общая численность учащихся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</w:t>
            </w:r>
          </w:p>
        </w:tc>
        <w:tc>
          <w:tcPr>
            <w:tcW w:w="1487" w:type="dxa"/>
          </w:tcPr>
          <w:p w:rsidR="00576B39" w:rsidRPr="00576B39" w:rsidRDefault="00A63DB2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64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Численность учащихся по образовательной программе начального общего образования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28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Численность учащихся по образовательной программе основного общего образования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32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Численность учащихся по образовательной программе среднего общего образования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4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Численность учащихся, успевающих на «4» и «5»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 xml:space="preserve">Человек 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16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Средний балл ГИА выпускников 9 класса по русскому языку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балл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Средний балл ГИА выпускников 9 класса по математике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балл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Средний балл ЕГЭ выпускников 11 класса по русскому языку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балл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76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Средний балл ЕГЭ выпускников 11 класса по математике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балл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56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ь(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удельный вес)  выпускников 9 класса, которые получили неудовлетворительные результаты на ГИА по русскому языку, от общей численности выпускников 9 класса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ь(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удельный вес)  выпускников 9 класса, которые получили неудовлетворительные результаты на ГИА по математике, от общей численности выпускников 9 класса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человек(%)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Численность (удельный вес) выпускников 11 класса, которые получили результаты ниже установленного минимального количества баллов ЕГЭ по русскому языку, от общей численности выпускников 11 класса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человек(%)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Численность (удельный вес) выпускников 11 класса, которые получили результаты ниже установленного минимального количества баллов ЕГЭ по математике, от общей численности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выпускников 11 класса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ь(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удельный вес)  выпускников 9 класса, которые не получили аттестаты, от общей  численности выпускников 9 класса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Численность (удельный вес) выпускников 11 класса, которые не получили аттестаты, от общей численности выпускников 11 класса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Численность (удельный вес) выпускников 9 класса, которые получили аттестаты с отличием, от общей численности выпускников 9 класса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ь(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удельный вес)  выпускников 11 класса, которые получили аттестаты с отличием, от общей численности выпускников 11 класса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Численность (удельный вес) учащихся, которые принимали участие в олимпиадах, смотрах, конкурсах, от общей численности обучающихся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5 (7</w:t>
            </w:r>
            <w:r w:rsidR="00576B39"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Численност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ь</w:t>
            </w: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(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 xml:space="preserve">удельный вес) </w:t>
            </w: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 xml:space="preserve"> учащихся – победителей и призеров олимпиад, смотров, конкурсов от общей численности обучающихся, в том числе: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− регионального уровня</w:t>
            </w:r>
          </w:p>
        </w:tc>
        <w:tc>
          <w:tcPr>
            <w:tcW w:w="2410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федерального уровня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международного уровня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( 0 %)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 xml:space="preserve">Численность учащихся (удельный вес) по программам с углубленным изучением отдельных учебных предметов от </w:t>
            </w: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lastRenderedPageBreak/>
              <w:t>общей численности обучающихся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lastRenderedPageBreak/>
              <w:t>Человек (%)</w:t>
            </w:r>
          </w:p>
        </w:tc>
        <w:tc>
          <w:tcPr>
            <w:tcW w:w="1487" w:type="dxa"/>
          </w:tcPr>
          <w:p w:rsidR="00576B39" w:rsidRPr="00576B39" w:rsidRDefault="00DE3D04" w:rsidP="00DE3D0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 xml:space="preserve">3 </w:t>
            </w:r>
            <w:r w:rsidR="00576B39"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4,6</w:t>
            </w:r>
            <w:r w:rsidR="00576B39"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 xml:space="preserve">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lastRenderedPageBreak/>
              <w:t>Численность учащихся (удельный вес) по программам профильного обучения от общей численности обучающихся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Численность учащихс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я(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удельный вес)  по программам с применением дистанционных образовательных технологий, электронного обучения от общей численности обучающихся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64</w:t>
            </w:r>
            <w:r w:rsidR="00576B39"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10</w:t>
            </w:r>
            <w:r w:rsidR="00576B39"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ь(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удельный вес)   учащихся в рамках сетевой формы реализации образовательных программ от общей численности обучающихся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 (0 %)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Общая численность педработников, в том числе количество педработников: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− с высшим образованием</w:t>
            </w:r>
          </w:p>
        </w:tc>
        <w:tc>
          <w:tcPr>
            <w:tcW w:w="2410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10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5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высшим педагогическим образованием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5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средним профессиональным образованием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5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средним профессиональным педагогическим образованием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5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Численность педработников с квалификационной категорией от общей численности таких работников, в том числе: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− с высшей</w:t>
            </w:r>
          </w:p>
        </w:tc>
        <w:tc>
          <w:tcPr>
            <w:tcW w:w="2410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первой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1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Численность педработников от общей численности таких работников с педагогическим стажем: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− до 5 лет</w:t>
            </w:r>
          </w:p>
        </w:tc>
        <w:tc>
          <w:tcPr>
            <w:tcW w:w="2410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больше 30 лет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6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Численность педработников от общей численности таких работников в возрасте: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− до 30 лет</w:t>
            </w:r>
          </w:p>
        </w:tc>
        <w:tc>
          <w:tcPr>
            <w:tcW w:w="2410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1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от 55 лет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4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ь(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удельный вес)  педагогических и административно-хозяйственных работников, которые за последние 5 лет прошли повышение квалификации или профессиональную</w:t>
            </w:r>
          </w:p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переподготовку, от общей численности таких работников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11 (100%)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ь(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 xml:space="preserve">удельный вес)  педагогических и административно-хозяйственных работников, которые прошли повышение квалификации по применению в образовательном процессе </w:t>
            </w:r>
            <w:proofErr w:type="spell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ФГОС,от</w:t>
            </w:r>
            <w:proofErr w:type="spell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 xml:space="preserve"> общей численности таких работников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 (%)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10 (100%)</w:t>
            </w:r>
          </w:p>
        </w:tc>
      </w:tr>
      <w:tr w:rsidR="00576B39" w:rsidRPr="00576B39" w:rsidTr="00576B39">
        <w:tc>
          <w:tcPr>
            <w:tcW w:w="10242" w:type="dxa"/>
            <w:gridSpan w:val="3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jc w:val="center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b/>
                <w:bCs/>
                <w:color w:val="222222"/>
                <w:lang w:eastAsia="ru-RU"/>
              </w:rPr>
              <w:t>Инфраструктура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Количество компьютеров в расчете на одного учащегося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единиц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0,086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Количество экземпляров учебной и учебно-методической литературы от общего количества единиц библиотечного фонда в расчете на одного учащегося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единиц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34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Наличие в школе системы электронного документооборота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Да/нет</w:t>
            </w:r>
          </w:p>
        </w:tc>
        <w:tc>
          <w:tcPr>
            <w:tcW w:w="1487" w:type="dxa"/>
          </w:tcPr>
          <w:p w:rsidR="00576B39" w:rsidRPr="00576B39" w:rsidRDefault="00DE3D04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да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Наличие в школе читального зала библиотеки, в том числе наличие в ней:                                                                                    − рабочих мест для работы на компьютере или ноутбуке</w:t>
            </w:r>
          </w:p>
        </w:tc>
        <w:tc>
          <w:tcPr>
            <w:tcW w:w="2410" w:type="dxa"/>
            <w:vMerge w:val="restart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Да/нет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да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lastRenderedPageBreak/>
              <w:t xml:space="preserve">− </w:t>
            </w:r>
            <w:proofErr w:type="spell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медиатеки</w:t>
            </w:r>
            <w:proofErr w:type="spellEnd"/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rPr>
                <w:rFonts w:ascii="Times New Roman" w:eastAsia="Calibri" w:hAnsi="Times New Roman" w:cs="Times New Roman"/>
              </w:rPr>
            </w:pPr>
            <w:r w:rsidRPr="00576B39">
              <w:rPr>
                <w:rFonts w:ascii="Times New Roman" w:eastAsia="Calibri" w:hAnsi="Times New Roman" w:cs="Times New Roman"/>
              </w:rPr>
              <w:t>да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сре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дств ск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анирования и распознавания текста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rPr>
                <w:rFonts w:ascii="Times New Roman" w:eastAsia="Calibri" w:hAnsi="Times New Roman" w:cs="Times New Roman"/>
              </w:rPr>
            </w:pPr>
            <w:r w:rsidRPr="00576B39">
              <w:rPr>
                <w:rFonts w:ascii="Times New Roman" w:eastAsia="Calibri" w:hAnsi="Times New Roman" w:cs="Times New Roman"/>
              </w:rPr>
              <w:t>да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выхода в интернет с библиотечных компьютеров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rPr>
                <w:rFonts w:ascii="Times New Roman" w:eastAsia="Calibri" w:hAnsi="Times New Roman" w:cs="Times New Roman"/>
              </w:rPr>
            </w:pPr>
            <w:r w:rsidRPr="00576B39">
              <w:rPr>
                <w:rFonts w:ascii="Times New Roman" w:eastAsia="Calibri" w:hAnsi="Times New Roman" w:cs="Times New Roman"/>
              </w:rPr>
              <w:t>нет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− системы контроля распечатки материалов</w:t>
            </w:r>
          </w:p>
        </w:tc>
        <w:tc>
          <w:tcPr>
            <w:tcW w:w="2410" w:type="dxa"/>
            <w:vMerge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</w:p>
        </w:tc>
        <w:tc>
          <w:tcPr>
            <w:tcW w:w="1487" w:type="dxa"/>
          </w:tcPr>
          <w:p w:rsidR="00576B39" w:rsidRPr="00576B39" w:rsidRDefault="00576B39" w:rsidP="00576B39">
            <w:pPr>
              <w:rPr>
                <w:rFonts w:ascii="Times New Roman" w:eastAsia="Calibri" w:hAnsi="Times New Roman" w:cs="Times New Roman"/>
              </w:rPr>
            </w:pPr>
            <w:r w:rsidRPr="00576B39">
              <w:rPr>
                <w:rFonts w:ascii="Times New Roman" w:eastAsia="Calibri" w:hAnsi="Times New Roman" w:cs="Times New Roman"/>
              </w:rPr>
              <w:t>да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Численность (удельный вес) обучающихся, которые могут пользоваться широкополосным интернетом не менее 2 Мб/</w:t>
            </w:r>
            <w:proofErr w:type="gramStart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с</w:t>
            </w:r>
            <w:proofErr w:type="gramEnd"/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, от общей численности обучающихся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человек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rPr>
                <w:rFonts w:ascii="Times New Roman" w:eastAsia="Calibri" w:hAnsi="Times New Roman" w:cs="Times New Roman"/>
              </w:rPr>
            </w:pPr>
            <w:r w:rsidRPr="00576B39">
              <w:rPr>
                <w:rFonts w:ascii="Times New Roman" w:eastAsia="Calibri" w:hAnsi="Times New Roman" w:cs="Times New Roman"/>
              </w:rPr>
              <w:t>58</w:t>
            </w:r>
          </w:p>
        </w:tc>
      </w:tr>
      <w:tr w:rsidR="00576B39" w:rsidRPr="00576B39" w:rsidTr="00576B39">
        <w:tc>
          <w:tcPr>
            <w:tcW w:w="6345" w:type="dxa"/>
          </w:tcPr>
          <w:p w:rsidR="00576B39" w:rsidRPr="00576B39" w:rsidRDefault="00576B39" w:rsidP="00576B39">
            <w:pPr>
              <w:spacing w:line="255" w:lineRule="atLeast"/>
              <w:rPr>
                <w:rFonts w:ascii="Times New Roman" w:eastAsia="Times New Roman" w:hAnsi="Times New Roman" w:cs="Times New Roman"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color w:val="222222"/>
                <w:lang w:eastAsia="ru-RU"/>
              </w:rPr>
              <w:t>Общая площадь помещений для образовательного процесса в расчете на одного обучающегося</w:t>
            </w:r>
          </w:p>
        </w:tc>
        <w:tc>
          <w:tcPr>
            <w:tcW w:w="2410" w:type="dxa"/>
          </w:tcPr>
          <w:p w:rsidR="00576B39" w:rsidRPr="00576B39" w:rsidRDefault="00576B39" w:rsidP="00576B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150"/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</w:pPr>
            <w:r w:rsidRPr="00576B39">
              <w:rPr>
                <w:rFonts w:ascii="Times New Roman" w:eastAsia="Times New Roman" w:hAnsi="Times New Roman" w:cs="Times New Roman"/>
                <w:noProof/>
                <w:color w:val="222222"/>
                <w:lang w:eastAsia="ru-RU"/>
              </w:rPr>
              <w:t>кв.м</w:t>
            </w:r>
          </w:p>
        </w:tc>
        <w:tc>
          <w:tcPr>
            <w:tcW w:w="1487" w:type="dxa"/>
          </w:tcPr>
          <w:p w:rsidR="00576B39" w:rsidRPr="00576B39" w:rsidRDefault="00576B39" w:rsidP="00576B39">
            <w:pPr>
              <w:rPr>
                <w:rFonts w:ascii="Times New Roman" w:eastAsia="Calibri" w:hAnsi="Times New Roman" w:cs="Times New Roman"/>
              </w:rPr>
            </w:pPr>
            <w:r w:rsidRPr="00576B39">
              <w:rPr>
                <w:rFonts w:ascii="Times New Roman" w:eastAsia="Calibri" w:hAnsi="Times New Roman" w:cs="Times New Roman"/>
              </w:rPr>
              <w:t>2,6</w:t>
            </w:r>
          </w:p>
        </w:tc>
      </w:tr>
    </w:tbl>
    <w:p w:rsidR="00576B39" w:rsidRPr="00576B39" w:rsidRDefault="00576B39" w:rsidP="00576B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50" w:line="240" w:lineRule="auto"/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</w:pPr>
    </w:p>
    <w:p w:rsidR="00576B39" w:rsidRPr="00576B39" w:rsidRDefault="00576B39" w:rsidP="00576B39">
      <w:pPr>
        <w:kinsoku w:val="0"/>
        <w:overflowPunct w:val="0"/>
        <w:spacing w:after="120" w:line="256" w:lineRule="exact"/>
        <w:ind w:left="44"/>
        <w:rPr>
          <w:rFonts w:ascii="Times New Roman" w:eastAsia="Calibri" w:hAnsi="Times New Roman" w:cs="Times New Roman"/>
          <w:w w:val="105"/>
          <w:sz w:val="23"/>
          <w:szCs w:val="23"/>
        </w:rPr>
      </w:pPr>
      <w:r w:rsidRPr="00576B39"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ru-RU"/>
        </w:rPr>
        <w:t xml:space="preserve">Анализ показателей указывает на то, что МБОУ Гаревская СОШ </w:t>
      </w:r>
      <w:r w:rsidRPr="00576B39">
        <w:rPr>
          <w:rFonts w:ascii="Times New Roman" w:eastAsia="Calibri" w:hAnsi="Times New Roman" w:cs="Times New Roman"/>
          <w:w w:val="105"/>
          <w:sz w:val="23"/>
          <w:szCs w:val="23"/>
        </w:rPr>
        <w:t xml:space="preserve">имеет достаточную инфраструктуру, которая соответствует требованиям СанПиН 2.4.2.2821-10 «Санитарно-эпидемиологические требования к условиям и организации обучения в общеобразовательных учреждениях» и позволяет реализовывать образовательные программы в полном объеме в соответствии с </w:t>
      </w:r>
      <w:r w:rsidRPr="00576B39">
        <w:rPr>
          <w:rFonts w:ascii="Times New Roman" w:eastAsia="Calibri" w:hAnsi="Times New Roman" w:cs="Times New Roman"/>
          <w:bCs/>
          <w:w w:val="105"/>
          <w:sz w:val="23"/>
          <w:szCs w:val="23"/>
        </w:rPr>
        <w:t>ФГОС</w:t>
      </w:r>
      <w:r w:rsidRPr="00576B39">
        <w:rPr>
          <w:rFonts w:ascii="Times New Roman" w:eastAsia="Calibri" w:hAnsi="Times New Roman" w:cs="Times New Roman"/>
          <w:b/>
          <w:bCs/>
          <w:w w:val="105"/>
          <w:sz w:val="23"/>
          <w:szCs w:val="23"/>
        </w:rPr>
        <w:t xml:space="preserve"> </w:t>
      </w:r>
      <w:r w:rsidRPr="00576B39">
        <w:rPr>
          <w:rFonts w:ascii="Times New Roman" w:eastAsia="Calibri" w:hAnsi="Times New Roman" w:cs="Times New Roman"/>
          <w:w w:val="105"/>
          <w:sz w:val="23"/>
          <w:szCs w:val="23"/>
        </w:rPr>
        <w:t>общего образования.</w:t>
      </w:r>
    </w:p>
    <w:p w:rsidR="00576B39" w:rsidRPr="00D74050" w:rsidRDefault="00576B39" w:rsidP="00D74050">
      <w:pPr>
        <w:kinsoku w:val="0"/>
        <w:overflowPunct w:val="0"/>
        <w:autoSpaceDE w:val="0"/>
        <w:autoSpaceDN w:val="0"/>
        <w:adjustRightInd w:val="0"/>
        <w:spacing w:before="1" w:after="0" w:line="252" w:lineRule="auto"/>
        <w:ind w:left="43" w:right="287" w:firstLine="700"/>
        <w:jc w:val="both"/>
        <w:rPr>
          <w:rFonts w:ascii="Times New Roman" w:eastAsia="Calibri" w:hAnsi="Times New Roman" w:cs="Times New Roman"/>
          <w:w w:val="105"/>
          <w:sz w:val="23"/>
          <w:szCs w:val="23"/>
        </w:rPr>
      </w:pPr>
      <w:r w:rsidRPr="00576B39">
        <w:rPr>
          <w:rFonts w:ascii="Times New Roman" w:eastAsia="Calibri" w:hAnsi="Times New Roman" w:cs="Times New Roman"/>
          <w:w w:val="105"/>
          <w:sz w:val="23"/>
          <w:szCs w:val="23"/>
        </w:rPr>
        <w:t xml:space="preserve">МБОУ Гаревская СОШ </w:t>
      </w:r>
      <w:proofErr w:type="gramStart"/>
      <w:r w:rsidRPr="00576B39">
        <w:rPr>
          <w:rFonts w:ascii="Times New Roman" w:eastAsia="Calibri" w:hAnsi="Times New Roman" w:cs="Times New Roman"/>
          <w:w w:val="105"/>
          <w:sz w:val="23"/>
          <w:szCs w:val="23"/>
        </w:rPr>
        <w:t>укомплектована</w:t>
      </w:r>
      <w:proofErr w:type="gramEnd"/>
      <w:r w:rsidRPr="00576B39">
        <w:rPr>
          <w:rFonts w:ascii="Times New Roman" w:eastAsia="Calibri" w:hAnsi="Times New Roman" w:cs="Times New Roman"/>
          <w:w w:val="105"/>
          <w:sz w:val="23"/>
          <w:szCs w:val="23"/>
        </w:rPr>
        <w:t xml:space="preserve"> достаточным количеством педагогических и иных работников, которые имеют высокую квалификацию и регулярно проходят повышение квалификации, что позволяет обеспечивать стабильных качественных результатов образова</w:t>
      </w:r>
      <w:r w:rsidR="00D74050">
        <w:rPr>
          <w:rFonts w:ascii="Times New Roman" w:eastAsia="Calibri" w:hAnsi="Times New Roman" w:cs="Times New Roman"/>
          <w:w w:val="105"/>
          <w:sz w:val="23"/>
          <w:szCs w:val="23"/>
        </w:rPr>
        <w:t>тельных достижений обучающихся.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6"/>
        <w:gridCol w:w="156"/>
        <w:gridCol w:w="156"/>
      </w:tblGrid>
      <w:tr w:rsidR="00576B39" w:rsidRPr="00576B39" w:rsidTr="00576B39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160" w:line="259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76B39" w:rsidRPr="00576B39" w:rsidRDefault="00576B39" w:rsidP="00576B39">
            <w:pPr>
              <w:spacing w:after="0" w:line="255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576B39" w:rsidRPr="00576B39" w:rsidRDefault="00576B39" w:rsidP="00576B39">
      <w:pPr>
        <w:spacing w:after="160" w:line="259" w:lineRule="auto"/>
        <w:rPr>
          <w:rFonts w:ascii="Calibri" w:eastAsia="Calibri" w:hAnsi="Calibri" w:cs="Times New Roman"/>
        </w:rPr>
      </w:pPr>
    </w:p>
    <w:p w:rsidR="000C4F6A" w:rsidRDefault="000C4F6A"/>
    <w:sectPr w:rsidR="000C4F6A" w:rsidSect="00576B39">
      <w:pgSz w:w="11906" w:h="16838"/>
      <w:pgMar w:top="1134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">
    <w:altName w:val="MS Mincho"/>
    <w:charset w:val="CC"/>
    <w:family w:val="swiss"/>
    <w:pitch w:val="variable"/>
    <w:sig w:usb0="E7002EFF" w:usb1="D200FDFF" w:usb2="0A246029" w:usb3="00000000" w:csb0="000001FF" w:csb1="00000000"/>
  </w:font>
  <w:font w:name="Lohit Hindi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DB4F06"/>
    <w:multiLevelType w:val="hybridMultilevel"/>
    <w:tmpl w:val="C3C6F9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9ED6DE2"/>
    <w:multiLevelType w:val="hybridMultilevel"/>
    <w:tmpl w:val="82AC610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77E790D"/>
    <w:multiLevelType w:val="hybridMultilevel"/>
    <w:tmpl w:val="375645F2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19045ABB"/>
    <w:multiLevelType w:val="hybridMultilevel"/>
    <w:tmpl w:val="91503274"/>
    <w:lvl w:ilvl="0" w:tplc="9FCE391E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4">
    <w:nsid w:val="2417320A"/>
    <w:multiLevelType w:val="hybridMultilevel"/>
    <w:tmpl w:val="B38478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114A77"/>
    <w:multiLevelType w:val="hybridMultilevel"/>
    <w:tmpl w:val="F9027A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85C39C2"/>
    <w:multiLevelType w:val="hybridMultilevel"/>
    <w:tmpl w:val="26D2CE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AA27407"/>
    <w:multiLevelType w:val="hybridMultilevel"/>
    <w:tmpl w:val="8E469AFE"/>
    <w:lvl w:ilvl="0" w:tplc="9B42AE84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8">
    <w:nsid w:val="4FC16CF1"/>
    <w:multiLevelType w:val="multilevel"/>
    <w:tmpl w:val="412EE1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4AD453E"/>
    <w:multiLevelType w:val="hybridMultilevel"/>
    <w:tmpl w:val="1732437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5D14053F"/>
    <w:multiLevelType w:val="hybridMultilevel"/>
    <w:tmpl w:val="91B0962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60F85815"/>
    <w:multiLevelType w:val="multilevel"/>
    <w:tmpl w:val="08E45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8636BF1"/>
    <w:multiLevelType w:val="hybridMultilevel"/>
    <w:tmpl w:val="58E0046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A725AE9"/>
    <w:multiLevelType w:val="hybridMultilevel"/>
    <w:tmpl w:val="8A9268C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70E67AB8"/>
    <w:multiLevelType w:val="hybridMultilevel"/>
    <w:tmpl w:val="1B4EDE1E"/>
    <w:lvl w:ilvl="0" w:tplc="8264C304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5">
    <w:nsid w:val="7A17277B"/>
    <w:multiLevelType w:val="multilevel"/>
    <w:tmpl w:val="CA54A8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0"/>
  </w:num>
  <w:num w:numId="3">
    <w:abstractNumId w:val="13"/>
  </w:num>
  <w:num w:numId="4">
    <w:abstractNumId w:val="3"/>
  </w:num>
  <w:num w:numId="5">
    <w:abstractNumId w:val="12"/>
  </w:num>
  <w:num w:numId="6">
    <w:abstractNumId w:val="14"/>
  </w:num>
  <w:num w:numId="7">
    <w:abstractNumId w:val="0"/>
  </w:num>
  <w:num w:numId="8">
    <w:abstractNumId w:val="7"/>
  </w:num>
  <w:num w:numId="9">
    <w:abstractNumId w:val="11"/>
  </w:num>
  <w:num w:numId="10">
    <w:abstractNumId w:val="15"/>
  </w:num>
  <w:num w:numId="11">
    <w:abstractNumId w:val="6"/>
  </w:num>
  <w:num w:numId="12">
    <w:abstractNumId w:val="9"/>
  </w:num>
  <w:num w:numId="13">
    <w:abstractNumId w:val="4"/>
  </w:num>
  <w:num w:numId="14">
    <w:abstractNumId w:val="5"/>
  </w:num>
  <w:num w:numId="15">
    <w:abstractNumId w:val="1"/>
  </w:num>
  <w:num w:numId="1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3C73"/>
    <w:rsid w:val="000917BA"/>
    <w:rsid w:val="000C4F6A"/>
    <w:rsid w:val="00162558"/>
    <w:rsid w:val="00412913"/>
    <w:rsid w:val="00576B39"/>
    <w:rsid w:val="005A07F3"/>
    <w:rsid w:val="00646C32"/>
    <w:rsid w:val="006B2D57"/>
    <w:rsid w:val="006B2DFE"/>
    <w:rsid w:val="006B451D"/>
    <w:rsid w:val="00712B56"/>
    <w:rsid w:val="00947544"/>
    <w:rsid w:val="009525B9"/>
    <w:rsid w:val="00A56396"/>
    <w:rsid w:val="00A63DB2"/>
    <w:rsid w:val="00D044A2"/>
    <w:rsid w:val="00D74050"/>
    <w:rsid w:val="00DA59B7"/>
    <w:rsid w:val="00DE3D04"/>
    <w:rsid w:val="00E0282D"/>
    <w:rsid w:val="00E91AEE"/>
    <w:rsid w:val="00ED4CE4"/>
    <w:rsid w:val="00F9591F"/>
    <w:rsid w:val="00FF090B"/>
    <w:rsid w:val="00FF3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576B39"/>
    <w:pPr>
      <w:widowControl w:val="0"/>
      <w:spacing w:after="0" w:line="240" w:lineRule="auto"/>
      <w:ind w:left="112" w:right="21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E0282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576B39"/>
    <w:rPr>
      <w:rFonts w:ascii="Times New Roman" w:eastAsia="Times New Roman" w:hAnsi="Times New Roman" w:cs="Times New Roman"/>
      <w:b/>
      <w:bCs/>
      <w:sz w:val="26"/>
      <w:szCs w:val="26"/>
      <w:lang w:val="en-US"/>
    </w:rPr>
  </w:style>
  <w:style w:type="numbering" w:customStyle="1" w:styleId="11">
    <w:name w:val="Нет списка1"/>
    <w:next w:val="a2"/>
    <w:uiPriority w:val="99"/>
    <w:semiHidden/>
    <w:unhideWhenUsed/>
    <w:rsid w:val="00576B39"/>
  </w:style>
  <w:style w:type="numbering" w:customStyle="1" w:styleId="110">
    <w:name w:val="Нет списка11"/>
    <w:next w:val="a2"/>
    <w:uiPriority w:val="99"/>
    <w:semiHidden/>
    <w:unhideWhenUsed/>
    <w:rsid w:val="00576B39"/>
  </w:style>
  <w:style w:type="paragraph" w:styleId="HTML">
    <w:name w:val="HTML Preformatted"/>
    <w:basedOn w:val="a"/>
    <w:link w:val="HTML0"/>
    <w:uiPriority w:val="99"/>
    <w:semiHidden/>
    <w:unhideWhenUsed/>
    <w:rsid w:val="00576B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76B3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Normal (Web)"/>
    <w:basedOn w:val="a"/>
    <w:unhideWhenUsed/>
    <w:rsid w:val="00576B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ill">
    <w:name w:val="fill"/>
    <w:basedOn w:val="a0"/>
    <w:rsid w:val="00576B39"/>
  </w:style>
  <w:style w:type="character" w:customStyle="1" w:styleId="sfwc">
    <w:name w:val="sfwc"/>
    <w:basedOn w:val="a0"/>
    <w:rsid w:val="00576B39"/>
  </w:style>
  <w:style w:type="character" w:styleId="a4">
    <w:name w:val="Hyperlink"/>
    <w:basedOn w:val="a0"/>
    <w:uiPriority w:val="99"/>
    <w:semiHidden/>
    <w:unhideWhenUsed/>
    <w:rsid w:val="00576B39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576B39"/>
    <w:rPr>
      <w:color w:val="800080"/>
      <w:u w:val="single"/>
    </w:rPr>
  </w:style>
  <w:style w:type="table" w:styleId="a6">
    <w:name w:val="Table Grid"/>
    <w:basedOn w:val="a1"/>
    <w:uiPriority w:val="59"/>
    <w:rsid w:val="00576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576B39"/>
    <w:pPr>
      <w:spacing w:after="160" w:line="259" w:lineRule="auto"/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576B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76B39"/>
    <w:rPr>
      <w:rFonts w:ascii="Tahoma" w:hAnsi="Tahoma" w:cs="Tahoma"/>
      <w:sz w:val="16"/>
      <w:szCs w:val="16"/>
    </w:rPr>
  </w:style>
  <w:style w:type="paragraph" w:styleId="aa">
    <w:name w:val="Body Text"/>
    <w:basedOn w:val="a"/>
    <w:link w:val="ab"/>
    <w:uiPriority w:val="1"/>
    <w:unhideWhenUsed/>
    <w:qFormat/>
    <w:rsid w:val="00576B39"/>
    <w:pPr>
      <w:spacing w:after="120" w:line="259" w:lineRule="auto"/>
    </w:pPr>
  </w:style>
  <w:style w:type="character" w:customStyle="1" w:styleId="ab">
    <w:name w:val="Основной текст Знак"/>
    <w:basedOn w:val="a0"/>
    <w:link w:val="aa"/>
    <w:uiPriority w:val="1"/>
    <w:rsid w:val="00576B39"/>
  </w:style>
  <w:style w:type="paragraph" w:styleId="ac">
    <w:name w:val="No Spacing"/>
    <w:uiPriority w:val="1"/>
    <w:qFormat/>
    <w:rsid w:val="00576B39"/>
    <w:pPr>
      <w:spacing w:after="0" w:line="240" w:lineRule="auto"/>
    </w:pPr>
  </w:style>
  <w:style w:type="numbering" w:customStyle="1" w:styleId="21">
    <w:name w:val="Нет списка2"/>
    <w:next w:val="a2"/>
    <w:uiPriority w:val="99"/>
    <w:semiHidden/>
    <w:unhideWhenUsed/>
    <w:rsid w:val="00576B39"/>
  </w:style>
  <w:style w:type="character" w:styleId="ad">
    <w:name w:val="Strong"/>
    <w:basedOn w:val="a0"/>
    <w:qFormat/>
    <w:rsid w:val="00576B39"/>
    <w:rPr>
      <w:b/>
      <w:bCs/>
    </w:rPr>
  </w:style>
  <w:style w:type="character" w:customStyle="1" w:styleId="apple-converted-space">
    <w:name w:val="apple-converted-space"/>
    <w:basedOn w:val="a0"/>
    <w:rsid w:val="00576B39"/>
  </w:style>
  <w:style w:type="character" w:styleId="ae">
    <w:name w:val="Emphasis"/>
    <w:basedOn w:val="a0"/>
    <w:uiPriority w:val="20"/>
    <w:qFormat/>
    <w:rsid w:val="00576B39"/>
    <w:rPr>
      <w:i/>
      <w:iCs/>
    </w:rPr>
  </w:style>
  <w:style w:type="character" w:customStyle="1" w:styleId="z-">
    <w:name w:val="z-Начало формы Знак"/>
    <w:basedOn w:val="a0"/>
    <w:link w:val="z-0"/>
    <w:uiPriority w:val="99"/>
    <w:semiHidden/>
    <w:rsid w:val="00576B39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0">
    <w:name w:val="HTML Top of Form"/>
    <w:basedOn w:val="a"/>
    <w:next w:val="a"/>
    <w:link w:val="z-"/>
    <w:hidden/>
    <w:uiPriority w:val="99"/>
    <w:semiHidden/>
    <w:unhideWhenUsed/>
    <w:rsid w:val="00576B3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1">
    <w:name w:val="z-Начало формы Знак1"/>
    <w:basedOn w:val="a0"/>
    <w:uiPriority w:val="99"/>
    <w:semiHidden/>
    <w:rsid w:val="00576B39"/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3"/>
    <w:uiPriority w:val="99"/>
    <w:semiHidden/>
    <w:rsid w:val="00576B39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3">
    <w:name w:val="HTML Bottom of Form"/>
    <w:basedOn w:val="a"/>
    <w:next w:val="a"/>
    <w:link w:val="z-2"/>
    <w:hidden/>
    <w:uiPriority w:val="99"/>
    <w:semiHidden/>
    <w:unhideWhenUsed/>
    <w:rsid w:val="00576B3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10">
    <w:name w:val="z-Конец формы Знак1"/>
    <w:basedOn w:val="a0"/>
    <w:uiPriority w:val="99"/>
    <w:semiHidden/>
    <w:rsid w:val="00576B39"/>
    <w:rPr>
      <w:rFonts w:ascii="Arial" w:hAnsi="Arial" w:cs="Arial"/>
      <w:vanish/>
      <w:sz w:val="16"/>
      <w:szCs w:val="16"/>
    </w:rPr>
  </w:style>
  <w:style w:type="paragraph" w:customStyle="1" w:styleId="art-page-footer">
    <w:name w:val="art-page-footer"/>
    <w:basedOn w:val="a"/>
    <w:rsid w:val="00576B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576B39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DejaVu Sans" w:hAnsi="Times New Roman" w:cs="Lohit Hindi"/>
      <w:kern w:val="3"/>
      <w:sz w:val="24"/>
      <w:szCs w:val="24"/>
      <w:lang w:eastAsia="zh-CN" w:bidi="hi-IN"/>
    </w:rPr>
  </w:style>
  <w:style w:type="character" w:customStyle="1" w:styleId="af">
    <w:name w:val="Цветовое выделение"/>
    <w:uiPriority w:val="99"/>
    <w:rsid w:val="00576B39"/>
    <w:rPr>
      <w:b/>
      <w:bCs/>
      <w:color w:val="26282F"/>
    </w:rPr>
  </w:style>
  <w:style w:type="paragraph" w:customStyle="1" w:styleId="TableParagraph">
    <w:name w:val="Table Paragraph"/>
    <w:basedOn w:val="a"/>
    <w:uiPriority w:val="1"/>
    <w:qFormat/>
    <w:rsid w:val="00576B39"/>
    <w:pPr>
      <w:widowControl w:val="0"/>
      <w:spacing w:after="0" w:line="291" w:lineRule="exact"/>
      <w:ind w:left="103"/>
    </w:pPr>
    <w:rPr>
      <w:rFonts w:ascii="Times New Roman" w:eastAsia="Times New Roman" w:hAnsi="Times New Roman" w:cs="Times New Roman"/>
      <w:lang w:val="en-US"/>
    </w:rPr>
  </w:style>
  <w:style w:type="paragraph" w:styleId="af0">
    <w:name w:val="Plain Text"/>
    <w:basedOn w:val="a"/>
    <w:link w:val="af1"/>
    <w:unhideWhenUsed/>
    <w:rsid w:val="00576B39"/>
    <w:pPr>
      <w:spacing w:after="0" w:line="240" w:lineRule="auto"/>
    </w:pPr>
    <w:rPr>
      <w:rFonts w:ascii="Consolas" w:eastAsia="Calibri" w:hAnsi="Consolas" w:cs="Times New Roman"/>
      <w:sz w:val="21"/>
      <w:szCs w:val="21"/>
    </w:rPr>
  </w:style>
  <w:style w:type="character" w:customStyle="1" w:styleId="af1">
    <w:name w:val="Текст Знак"/>
    <w:basedOn w:val="a0"/>
    <w:link w:val="af0"/>
    <w:rsid w:val="00576B39"/>
    <w:rPr>
      <w:rFonts w:ascii="Consolas" w:eastAsia="Calibri" w:hAnsi="Consolas" w:cs="Times New Roman"/>
      <w:sz w:val="21"/>
      <w:szCs w:val="21"/>
    </w:rPr>
  </w:style>
  <w:style w:type="character" w:customStyle="1" w:styleId="af2">
    <w:name w:val="Основной текст с отступом Знак"/>
    <w:basedOn w:val="a0"/>
    <w:link w:val="af3"/>
    <w:semiHidden/>
    <w:rsid w:val="00576B39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3">
    <w:name w:val="Body Text Indent"/>
    <w:basedOn w:val="a"/>
    <w:link w:val="af2"/>
    <w:semiHidden/>
    <w:unhideWhenUsed/>
    <w:rsid w:val="00576B39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2">
    <w:name w:val="Основной текст с отступом Знак1"/>
    <w:basedOn w:val="a0"/>
    <w:uiPriority w:val="99"/>
    <w:semiHidden/>
    <w:rsid w:val="00576B39"/>
  </w:style>
  <w:style w:type="paragraph" w:customStyle="1" w:styleId="210">
    <w:name w:val="Основной текст с отступом 21"/>
    <w:basedOn w:val="a"/>
    <w:rsid w:val="00576B39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c4c6">
    <w:name w:val="c4 c6"/>
    <w:basedOn w:val="a"/>
    <w:rsid w:val="00576B39"/>
    <w:pPr>
      <w:suppressAutoHyphens/>
      <w:spacing w:before="60" w:after="6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c1">
    <w:name w:val="c1"/>
    <w:basedOn w:val="a0"/>
    <w:rsid w:val="00576B39"/>
  </w:style>
  <w:style w:type="character" w:customStyle="1" w:styleId="13">
    <w:name w:val="Текст выноски Знак1"/>
    <w:basedOn w:val="a0"/>
    <w:uiPriority w:val="99"/>
    <w:semiHidden/>
    <w:rsid w:val="00576B39"/>
    <w:rPr>
      <w:rFonts w:ascii="Tahoma" w:hAnsi="Tahoma" w:cs="Tahoma"/>
      <w:sz w:val="16"/>
      <w:szCs w:val="16"/>
    </w:rPr>
  </w:style>
  <w:style w:type="paragraph" w:styleId="af4">
    <w:name w:val="Subtitle"/>
    <w:basedOn w:val="a"/>
    <w:next w:val="a"/>
    <w:link w:val="af5"/>
    <w:qFormat/>
    <w:rsid w:val="00576B39"/>
    <w:pPr>
      <w:suppressAutoHyphens/>
      <w:spacing w:after="60"/>
      <w:jc w:val="center"/>
    </w:pPr>
    <w:rPr>
      <w:rFonts w:ascii="Cambria" w:eastAsia="Times New Roman" w:hAnsi="Cambria" w:cs="Times New Roman"/>
      <w:sz w:val="24"/>
      <w:szCs w:val="24"/>
      <w:lang w:eastAsia="ar-SA"/>
    </w:rPr>
  </w:style>
  <w:style w:type="character" w:customStyle="1" w:styleId="af5">
    <w:name w:val="Подзаголовок Знак"/>
    <w:basedOn w:val="a0"/>
    <w:link w:val="af4"/>
    <w:rsid w:val="00576B39"/>
    <w:rPr>
      <w:rFonts w:ascii="Cambria" w:eastAsia="Times New Roman" w:hAnsi="Cambria" w:cs="Times New Roman"/>
      <w:sz w:val="24"/>
      <w:szCs w:val="24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E0282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576B39"/>
    <w:pPr>
      <w:widowControl w:val="0"/>
      <w:spacing w:after="0" w:line="240" w:lineRule="auto"/>
      <w:ind w:left="112" w:right="21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E0282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576B39"/>
    <w:rPr>
      <w:rFonts w:ascii="Times New Roman" w:eastAsia="Times New Roman" w:hAnsi="Times New Roman" w:cs="Times New Roman"/>
      <w:b/>
      <w:bCs/>
      <w:sz w:val="26"/>
      <w:szCs w:val="26"/>
      <w:lang w:val="en-US"/>
    </w:rPr>
  </w:style>
  <w:style w:type="numbering" w:customStyle="1" w:styleId="11">
    <w:name w:val="Нет списка1"/>
    <w:next w:val="a2"/>
    <w:uiPriority w:val="99"/>
    <w:semiHidden/>
    <w:unhideWhenUsed/>
    <w:rsid w:val="00576B39"/>
  </w:style>
  <w:style w:type="numbering" w:customStyle="1" w:styleId="110">
    <w:name w:val="Нет списка11"/>
    <w:next w:val="a2"/>
    <w:uiPriority w:val="99"/>
    <w:semiHidden/>
    <w:unhideWhenUsed/>
    <w:rsid w:val="00576B39"/>
  </w:style>
  <w:style w:type="paragraph" w:styleId="HTML">
    <w:name w:val="HTML Preformatted"/>
    <w:basedOn w:val="a"/>
    <w:link w:val="HTML0"/>
    <w:uiPriority w:val="99"/>
    <w:semiHidden/>
    <w:unhideWhenUsed/>
    <w:rsid w:val="00576B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76B3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Normal (Web)"/>
    <w:basedOn w:val="a"/>
    <w:unhideWhenUsed/>
    <w:rsid w:val="00576B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ill">
    <w:name w:val="fill"/>
    <w:basedOn w:val="a0"/>
    <w:rsid w:val="00576B39"/>
  </w:style>
  <w:style w:type="character" w:customStyle="1" w:styleId="sfwc">
    <w:name w:val="sfwc"/>
    <w:basedOn w:val="a0"/>
    <w:rsid w:val="00576B39"/>
  </w:style>
  <w:style w:type="character" w:styleId="a4">
    <w:name w:val="Hyperlink"/>
    <w:basedOn w:val="a0"/>
    <w:uiPriority w:val="99"/>
    <w:semiHidden/>
    <w:unhideWhenUsed/>
    <w:rsid w:val="00576B39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576B39"/>
    <w:rPr>
      <w:color w:val="800080"/>
      <w:u w:val="single"/>
    </w:rPr>
  </w:style>
  <w:style w:type="table" w:styleId="a6">
    <w:name w:val="Table Grid"/>
    <w:basedOn w:val="a1"/>
    <w:uiPriority w:val="59"/>
    <w:rsid w:val="00576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576B39"/>
    <w:pPr>
      <w:spacing w:after="160" w:line="259" w:lineRule="auto"/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576B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76B39"/>
    <w:rPr>
      <w:rFonts w:ascii="Tahoma" w:hAnsi="Tahoma" w:cs="Tahoma"/>
      <w:sz w:val="16"/>
      <w:szCs w:val="16"/>
    </w:rPr>
  </w:style>
  <w:style w:type="paragraph" w:styleId="aa">
    <w:name w:val="Body Text"/>
    <w:basedOn w:val="a"/>
    <w:link w:val="ab"/>
    <w:uiPriority w:val="1"/>
    <w:unhideWhenUsed/>
    <w:qFormat/>
    <w:rsid w:val="00576B39"/>
    <w:pPr>
      <w:spacing w:after="120" w:line="259" w:lineRule="auto"/>
    </w:pPr>
  </w:style>
  <w:style w:type="character" w:customStyle="1" w:styleId="ab">
    <w:name w:val="Основной текст Знак"/>
    <w:basedOn w:val="a0"/>
    <w:link w:val="aa"/>
    <w:uiPriority w:val="1"/>
    <w:rsid w:val="00576B39"/>
  </w:style>
  <w:style w:type="paragraph" w:styleId="ac">
    <w:name w:val="No Spacing"/>
    <w:uiPriority w:val="1"/>
    <w:qFormat/>
    <w:rsid w:val="00576B39"/>
    <w:pPr>
      <w:spacing w:after="0" w:line="240" w:lineRule="auto"/>
    </w:pPr>
  </w:style>
  <w:style w:type="numbering" w:customStyle="1" w:styleId="21">
    <w:name w:val="Нет списка2"/>
    <w:next w:val="a2"/>
    <w:uiPriority w:val="99"/>
    <w:semiHidden/>
    <w:unhideWhenUsed/>
    <w:rsid w:val="00576B39"/>
  </w:style>
  <w:style w:type="character" w:styleId="ad">
    <w:name w:val="Strong"/>
    <w:basedOn w:val="a0"/>
    <w:qFormat/>
    <w:rsid w:val="00576B39"/>
    <w:rPr>
      <w:b/>
      <w:bCs/>
    </w:rPr>
  </w:style>
  <w:style w:type="character" w:customStyle="1" w:styleId="apple-converted-space">
    <w:name w:val="apple-converted-space"/>
    <w:basedOn w:val="a0"/>
    <w:rsid w:val="00576B39"/>
  </w:style>
  <w:style w:type="character" w:styleId="ae">
    <w:name w:val="Emphasis"/>
    <w:basedOn w:val="a0"/>
    <w:uiPriority w:val="20"/>
    <w:qFormat/>
    <w:rsid w:val="00576B39"/>
    <w:rPr>
      <w:i/>
      <w:iCs/>
    </w:rPr>
  </w:style>
  <w:style w:type="character" w:customStyle="1" w:styleId="z-">
    <w:name w:val="z-Начало формы Знак"/>
    <w:basedOn w:val="a0"/>
    <w:link w:val="z-0"/>
    <w:uiPriority w:val="99"/>
    <w:semiHidden/>
    <w:rsid w:val="00576B39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0">
    <w:name w:val="HTML Top of Form"/>
    <w:basedOn w:val="a"/>
    <w:next w:val="a"/>
    <w:link w:val="z-"/>
    <w:hidden/>
    <w:uiPriority w:val="99"/>
    <w:semiHidden/>
    <w:unhideWhenUsed/>
    <w:rsid w:val="00576B3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1">
    <w:name w:val="z-Начало формы Знак1"/>
    <w:basedOn w:val="a0"/>
    <w:uiPriority w:val="99"/>
    <w:semiHidden/>
    <w:rsid w:val="00576B39"/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3"/>
    <w:uiPriority w:val="99"/>
    <w:semiHidden/>
    <w:rsid w:val="00576B39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3">
    <w:name w:val="HTML Bottom of Form"/>
    <w:basedOn w:val="a"/>
    <w:next w:val="a"/>
    <w:link w:val="z-2"/>
    <w:hidden/>
    <w:uiPriority w:val="99"/>
    <w:semiHidden/>
    <w:unhideWhenUsed/>
    <w:rsid w:val="00576B3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10">
    <w:name w:val="z-Конец формы Знак1"/>
    <w:basedOn w:val="a0"/>
    <w:uiPriority w:val="99"/>
    <w:semiHidden/>
    <w:rsid w:val="00576B39"/>
    <w:rPr>
      <w:rFonts w:ascii="Arial" w:hAnsi="Arial" w:cs="Arial"/>
      <w:vanish/>
      <w:sz w:val="16"/>
      <w:szCs w:val="16"/>
    </w:rPr>
  </w:style>
  <w:style w:type="paragraph" w:customStyle="1" w:styleId="art-page-footer">
    <w:name w:val="art-page-footer"/>
    <w:basedOn w:val="a"/>
    <w:rsid w:val="00576B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576B39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DejaVu Sans" w:hAnsi="Times New Roman" w:cs="Lohit Hindi"/>
      <w:kern w:val="3"/>
      <w:sz w:val="24"/>
      <w:szCs w:val="24"/>
      <w:lang w:eastAsia="zh-CN" w:bidi="hi-IN"/>
    </w:rPr>
  </w:style>
  <w:style w:type="character" w:customStyle="1" w:styleId="af">
    <w:name w:val="Цветовое выделение"/>
    <w:uiPriority w:val="99"/>
    <w:rsid w:val="00576B39"/>
    <w:rPr>
      <w:b/>
      <w:bCs/>
      <w:color w:val="26282F"/>
    </w:rPr>
  </w:style>
  <w:style w:type="paragraph" w:customStyle="1" w:styleId="TableParagraph">
    <w:name w:val="Table Paragraph"/>
    <w:basedOn w:val="a"/>
    <w:uiPriority w:val="1"/>
    <w:qFormat/>
    <w:rsid w:val="00576B39"/>
    <w:pPr>
      <w:widowControl w:val="0"/>
      <w:spacing w:after="0" w:line="291" w:lineRule="exact"/>
      <w:ind w:left="103"/>
    </w:pPr>
    <w:rPr>
      <w:rFonts w:ascii="Times New Roman" w:eastAsia="Times New Roman" w:hAnsi="Times New Roman" w:cs="Times New Roman"/>
      <w:lang w:val="en-US"/>
    </w:rPr>
  </w:style>
  <w:style w:type="paragraph" w:styleId="af0">
    <w:name w:val="Plain Text"/>
    <w:basedOn w:val="a"/>
    <w:link w:val="af1"/>
    <w:unhideWhenUsed/>
    <w:rsid w:val="00576B39"/>
    <w:pPr>
      <w:spacing w:after="0" w:line="240" w:lineRule="auto"/>
    </w:pPr>
    <w:rPr>
      <w:rFonts w:ascii="Consolas" w:eastAsia="Calibri" w:hAnsi="Consolas" w:cs="Times New Roman"/>
      <w:sz w:val="21"/>
      <w:szCs w:val="21"/>
    </w:rPr>
  </w:style>
  <w:style w:type="character" w:customStyle="1" w:styleId="af1">
    <w:name w:val="Текст Знак"/>
    <w:basedOn w:val="a0"/>
    <w:link w:val="af0"/>
    <w:rsid w:val="00576B39"/>
    <w:rPr>
      <w:rFonts w:ascii="Consolas" w:eastAsia="Calibri" w:hAnsi="Consolas" w:cs="Times New Roman"/>
      <w:sz w:val="21"/>
      <w:szCs w:val="21"/>
    </w:rPr>
  </w:style>
  <w:style w:type="character" w:customStyle="1" w:styleId="af2">
    <w:name w:val="Основной текст с отступом Знак"/>
    <w:basedOn w:val="a0"/>
    <w:link w:val="af3"/>
    <w:semiHidden/>
    <w:rsid w:val="00576B39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3">
    <w:name w:val="Body Text Indent"/>
    <w:basedOn w:val="a"/>
    <w:link w:val="af2"/>
    <w:semiHidden/>
    <w:unhideWhenUsed/>
    <w:rsid w:val="00576B39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2">
    <w:name w:val="Основной текст с отступом Знак1"/>
    <w:basedOn w:val="a0"/>
    <w:uiPriority w:val="99"/>
    <w:semiHidden/>
    <w:rsid w:val="00576B39"/>
  </w:style>
  <w:style w:type="paragraph" w:customStyle="1" w:styleId="210">
    <w:name w:val="Основной текст с отступом 21"/>
    <w:basedOn w:val="a"/>
    <w:rsid w:val="00576B39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c4c6">
    <w:name w:val="c4 c6"/>
    <w:basedOn w:val="a"/>
    <w:rsid w:val="00576B39"/>
    <w:pPr>
      <w:suppressAutoHyphens/>
      <w:spacing w:before="60" w:after="6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c1">
    <w:name w:val="c1"/>
    <w:basedOn w:val="a0"/>
    <w:rsid w:val="00576B39"/>
  </w:style>
  <w:style w:type="character" w:customStyle="1" w:styleId="13">
    <w:name w:val="Текст выноски Знак1"/>
    <w:basedOn w:val="a0"/>
    <w:uiPriority w:val="99"/>
    <w:semiHidden/>
    <w:rsid w:val="00576B39"/>
    <w:rPr>
      <w:rFonts w:ascii="Tahoma" w:hAnsi="Tahoma" w:cs="Tahoma"/>
      <w:sz w:val="16"/>
      <w:szCs w:val="16"/>
    </w:rPr>
  </w:style>
  <w:style w:type="paragraph" w:styleId="af4">
    <w:name w:val="Subtitle"/>
    <w:basedOn w:val="a"/>
    <w:next w:val="a"/>
    <w:link w:val="af5"/>
    <w:qFormat/>
    <w:rsid w:val="00576B39"/>
    <w:pPr>
      <w:suppressAutoHyphens/>
      <w:spacing w:after="60"/>
      <w:jc w:val="center"/>
    </w:pPr>
    <w:rPr>
      <w:rFonts w:ascii="Cambria" w:eastAsia="Times New Roman" w:hAnsi="Cambria" w:cs="Times New Roman"/>
      <w:sz w:val="24"/>
      <w:szCs w:val="24"/>
      <w:lang w:eastAsia="ar-SA"/>
    </w:rPr>
  </w:style>
  <w:style w:type="character" w:customStyle="1" w:styleId="af5">
    <w:name w:val="Подзаголовок Знак"/>
    <w:basedOn w:val="a0"/>
    <w:link w:val="af4"/>
    <w:rsid w:val="00576B39"/>
    <w:rPr>
      <w:rFonts w:ascii="Cambria" w:eastAsia="Times New Roman" w:hAnsi="Cambria" w:cs="Times New Roman"/>
      <w:sz w:val="24"/>
      <w:szCs w:val="24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E0282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97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0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2A5CB76A57DF5D37AE6D941D685ED7B35C41090677C663E7DC832A3BB8eF37K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ivo.garant.ru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ivedu.ru/uploaded/2020/06/prikaz_ob_osobennostjax_ege-2020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1</Pages>
  <Words>8606</Words>
  <Characters>49056</Characters>
  <Application>Microsoft Office Word</Application>
  <DocSecurity>0</DocSecurity>
  <Lines>408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2021-03-24T06:59:00Z</dcterms:created>
  <dcterms:modified xsi:type="dcterms:W3CDTF">2021-03-30T10:14:00Z</dcterms:modified>
</cp:coreProperties>
</file>