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780" w:rsidRDefault="00165780" w:rsidP="003021F1">
      <w:pPr>
        <w:shd w:val="clear" w:color="auto" w:fill="FFFFFF"/>
        <w:suppressAutoHyphens w:val="0"/>
        <w:spacing w:before="240" w:after="240" w:line="240" w:lineRule="auto"/>
        <w:ind w:firstLine="480"/>
        <w:textAlignment w:val="baseline"/>
        <w:rPr>
          <w:rFonts w:ascii="Times New Roman" w:hAnsi="Times New Roman" w:cs="Times New Roman"/>
          <w:bCs/>
          <w:color w:val="000000"/>
          <w:sz w:val="24"/>
          <w:szCs w:val="24"/>
          <w:bdr w:val="none" w:sz="0" w:space="0" w:color="auto" w:frame="1"/>
          <w:lang w:eastAsia="ru-RU"/>
        </w:rPr>
      </w:pPr>
      <w:r>
        <w:rPr>
          <w:rFonts w:ascii="Times New Roman" w:hAnsi="Times New Roman" w:cs="Times New Roman"/>
          <w:bCs/>
          <w:noProof/>
          <w:color w:val="000000"/>
          <w:sz w:val="24"/>
          <w:szCs w:val="24"/>
          <w:bdr w:val="none" w:sz="0" w:space="0" w:color="auto" w:frame="1"/>
          <w:lang w:eastAsia="ru-RU"/>
        </w:rPr>
        <w:drawing>
          <wp:inline distT="0" distB="0" distL="0" distR="0">
            <wp:extent cx="5940425" cy="83912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91269"/>
                    </a:xfrm>
                    <a:prstGeom prst="rect">
                      <a:avLst/>
                    </a:prstGeom>
                    <a:noFill/>
                    <a:ln>
                      <a:noFill/>
                    </a:ln>
                  </pic:spPr>
                </pic:pic>
              </a:graphicData>
            </a:graphic>
          </wp:inline>
        </w:drawing>
      </w:r>
      <w:bookmarkStart w:id="0" w:name="_GoBack"/>
      <w:bookmarkEnd w:id="0"/>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1.7. На обучение по индивидуальному учебному плану распространяются федеральные государственные образовательные стандарты общего образования.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lastRenderedPageBreak/>
        <w:t>1.8. Главной задачей обучения обучающихся по индивидуальному учебному плану является удовлетворение потребностей детей, с учетом их особенностей, путем выбора оптимального уровня реализуемых программ, темпов и сроков их освоения.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1.9. Ознакомление родителей (законных представителей) обучающихся с настоящим Положением осуществляется на родительских собраниях, при приеме детей в образовательную организацию. Данное Положение подлежит опубликованию на официальном сайте образовательной организации в информационно-телекоммуникационной сети «Интернет».</w:t>
      </w:r>
    </w:p>
    <w:p w:rsidR="003021F1" w:rsidRPr="003021F1" w:rsidRDefault="003021F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r w:rsidRPr="003021F1">
        <w:rPr>
          <w:rFonts w:ascii="Times New Roman" w:hAnsi="Times New Roman" w:cs="Times New Roman"/>
          <w:b/>
          <w:bCs/>
          <w:color w:val="000000"/>
          <w:sz w:val="24"/>
          <w:szCs w:val="24"/>
          <w:lang w:eastAsia="ru-RU"/>
        </w:rPr>
        <w:t>II. Перевод на обучение по индивидуальному учебному плану</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2.1. Индивидуальный учебный план разрабатывается для отдельного обучающегося или группы обучающихся на основе учебного плана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2.2. При формировании индивидуального учебного плана может использоваться модульный принцип, предусматривающий различные варианты сочетания учебных предметов, курсов, дисциплин (модулей), иных компонентов, входящих в учебный план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2.3. Индивидуальный учебный план, за исключением индивидуального учебного плана, предусматривающего ускоренное обучение, может быть предоставлен с 1 класса.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2.4. Индивидуальный учебный план составляется, как правило, на один учебный год, либо на иной срок, указанный в заявлении обучающегося или его родителей (законных представителей) обучающихся об обучении по индивидуальному учебному плану.</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2.5. Индивидуальный учебный план определяет перечень, трудоемкость, последовательность и распределение по периодам обучения (если индивидуальный учебный план рассчитан на более чем один год) учебных предметов, курсов, дисциплин (модулей), иных видов учебной деятельности и формы промежуточной аттестации обучающихся.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2.6. Индивидуальный учебный план разрабатывается в соответствии со спецификой и возможностями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2.7. При реализации образовательных программ в соответствии с индивидуальным учебным планом могут использоваться различные образовательные технологии, в том числе дистанционные образовательные технологии, электронное обучение.</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2.8. Перевод на обучение по индивидуальному учебному плану осуществляется по заявлению родителей (законных представителей) несовершеннолетних обучающихся либо по заявлению совершеннолетних обучающихся.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2.9. Перевод на обучение по индивидуальному учебному плану обучающихся, не ликвидировавших в установленные сроки академической задолженности с момента ее образования, осуществляется по заявлению родителей (законных представителей) обучающегося.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 xml:space="preserve">2.10. В заявлении указываются срок, на который обучающемуся предоставляется индивидуальный учебный план, а также могут содержаться пожелания обучающегося или его родителей (законных представителей) по индивидуализации содержания образовательной программы (включение дополнительных учебных предметов, курсов, </w:t>
      </w:r>
      <w:r w:rsidRPr="003021F1">
        <w:rPr>
          <w:rFonts w:ascii="Times New Roman" w:hAnsi="Times New Roman" w:cs="Times New Roman"/>
          <w:color w:val="000000"/>
          <w:sz w:val="24"/>
          <w:szCs w:val="24"/>
          <w:lang w:eastAsia="ru-RU"/>
        </w:rPr>
        <w:lastRenderedPageBreak/>
        <w:t>углубленное изучение отдельных дисциплин, сокращение сроков освоения основных образовательных программ и др.).</w:t>
      </w:r>
    </w:p>
    <w:p w:rsidR="003021F1" w:rsidRPr="003021F1" w:rsidRDefault="003021F1" w:rsidP="003021F1">
      <w:pPr>
        <w:shd w:val="clear" w:color="auto" w:fill="FFFFFF"/>
        <w:suppressAutoHyphens w:val="0"/>
        <w:spacing w:after="0" w:line="240" w:lineRule="auto"/>
        <w:ind w:firstLine="480"/>
        <w:textAlignment w:val="baseline"/>
        <w:rPr>
          <w:rFonts w:ascii="Times New Roman" w:hAnsi="Times New Roman" w:cs="Times New Roman"/>
          <w:color w:val="000000"/>
          <w:sz w:val="24"/>
          <w:szCs w:val="24"/>
          <w:lang w:eastAsia="ru-RU"/>
        </w:rPr>
      </w:pPr>
      <w:r w:rsidRPr="0041522E">
        <w:rPr>
          <w:rFonts w:ascii="Times New Roman" w:hAnsi="Times New Roman" w:cs="Times New Roman"/>
          <w:color w:val="000000"/>
          <w:sz w:val="24"/>
          <w:szCs w:val="24"/>
          <w:lang w:eastAsia="ru-RU"/>
        </w:rPr>
        <w:t>2.11. Заявления о переводе на обучение по индивидуальному учебному плану принимаются в течение учебного года до 15 мая </w:t>
      </w:r>
      <w:r w:rsidRPr="0041522E">
        <w:rPr>
          <w:rFonts w:ascii="Times New Roman" w:hAnsi="Times New Roman" w:cs="Times New Roman"/>
          <w:i/>
          <w:iCs/>
          <w:color w:val="000000"/>
          <w:sz w:val="24"/>
          <w:szCs w:val="24"/>
          <w:bdr w:val="none" w:sz="0" w:space="0" w:color="auto" w:frame="1"/>
          <w:lang w:eastAsia="ru-RU"/>
        </w:rPr>
        <w:t>(можно установить иную дату, дающую возможность и обучающемуся и образовательной организации, спланировать и организовать обучение по индивидуальному учебному плану).</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2.12. Обучение по индивидуальному учебному плану начинается, как правило, с начала учебного года.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2.13. Перевод на обучение по индивидуальному учебному плану оформляется приказом руководителя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2.14. Индивидуальный учебный план утверждается решением педагогического совета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2.15. Организация обучения по индивидуальному учебному плану осуществляется образовательной организацией, в котором обучается данный обучающийся.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2.16. Лицу, обучающемуся по индивидуальному учебному плану, предоставляется возможность получать необходимые консультации по учебным предметам, литературу из библиотечного фонда образовательной организации, пользоваться предметными кабинетами для проведения лабораторных работ, практических работ, продолжать обучение в образовательной организации в порядке, определенном образовательной организацией и закрепленном в его Уставе.</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2.17. С учетом желания, способностей учащемуся могут быть предоставлены свободные помещения классно-урочных занятий, изучение отдельных курсов и тем в форме самообразования и других формах, предусмотренных Федеральным законом от 29 декабря 2012 г. № 273-ФЗ «Об образовании в Российской Федерации».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2.18. Образовательная организация с учетом запросов родителей (законных представителей) обучающихся и обучающихся определяет сроки и уровень реализации программ. Индивидуальное расписание занятий, перечень программ обучения по предметам, количество часов, формы и сроки текущего и итогового контроля, педагоги, ведущие обучение, оформляются приказом руководителя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2.19. Обучающиеся обязаны выполнять индивидуальный учебный план, в том числе посещать предусмотренные индивидуальным учебным планом учебные занятия.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2.20. Промежуточная и итоговая государственная аттестация, перевод обучающегося осуществляется в соответствии с Федеральным законом от 29 декабря 2012 г. № 273-ФЗ «Об образовании в Российской Федерации».</w:t>
      </w:r>
    </w:p>
    <w:p w:rsidR="005869A1" w:rsidRDefault="005869A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p>
    <w:p w:rsidR="005869A1" w:rsidRDefault="005869A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p>
    <w:p w:rsidR="003021F1" w:rsidRPr="003021F1" w:rsidRDefault="003021F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r w:rsidRPr="003021F1">
        <w:rPr>
          <w:rFonts w:ascii="Times New Roman" w:hAnsi="Times New Roman" w:cs="Times New Roman"/>
          <w:b/>
          <w:bCs/>
          <w:color w:val="000000"/>
          <w:sz w:val="24"/>
          <w:szCs w:val="24"/>
          <w:lang w:eastAsia="ru-RU"/>
        </w:rPr>
        <w:t>III. Требования к индивидуальному учебному плану начального общего образования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lastRenderedPageBreak/>
        <w:t>3.1. С целью индивидуализации содержания образовательной программы начального общего образования индивидуальный учебный план начального общего образования предусматривает:</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3.1.1. учебные занятия для углубленного изучения английского языка;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3.1.2. учебные занятия, обеспечивающие различные интересы обучающихся, в том числе этнокультурные;</w:t>
      </w:r>
    </w:p>
    <w:p w:rsidR="003021F1" w:rsidRPr="003021F1" w:rsidRDefault="003021F1" w:rsidP="003021F1">
      <w:pPr>
        <w:shd w:val="clear" w:color="auto" w:fill="FFFFFF"/>
        <w:suppressAutoHyphens w:val="0"/>
        <w:spacing w:after="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3.1.3. иные учебные предметы</w:t>
      </w:r>
      <w:r w:rsidRPr="003021F1">
        <w:rPr>
          <w:rFonts w:ascii="Times New Roman" w:hAnsi="Times New Roman" w:cs="Times New Roman"/>
          <w:i/>
          <w:iCs/>
          <w:color w:val="000000"/>
          <w:sz w:val="24"/>
          <w:szCs w:val="24"/>
          <w:bdr w:val="none" w:sz="0" w:space="0" w:color="auto" w:frame="1"/>
          <w:lang w:eastAsia="ru-RU"/>
        </w:rPr>
        <w:t> (с учетом потребностей обучающегося и возможностей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3.2. Для проведения данных занятий используются учебные часы согласно части базисного учебного плана, формируемой участниками образовательного процесса (в 1 классе в соответствии с санитарно-гигиеническими требованиями эта часть отсутствует).</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3.3. Индивидуализация содержания основной общеобразовательной программы начального общего образования может быть осуществлена за счет внеурочной деятельности.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3.4. В индивидуальный учебный план начального общего образования входят следующие обязательные предметные области: филология, математика и информатика, обществознание и естествознание (окружающий мир), основы религиозных культур и светской этики, искусство, технология, физическая культура.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3.5. По выбору родителей (законных представителей) обучающихся изучаются основы православной культуры, основы иудейской культуры, основы буддийской культуры, основы исламской культуры, основы мировых религиозных культур, основы светской этики.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3.6. Количество учебных занятий за 4 учебных года не может составлять менее 2 904 часов и более 3 345 часов.</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3.7. Нормативный срок освоения образовательной программы начального общего образования составляет четыре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начального общего образования составляет не более 1 года.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3.8. Нормативный срок освоения образовательной программы начального общего образования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3021F1" w:rsidRPr="003021F1" w:rsidRDefault="003021F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r w:rsidRPr="003021F1">
        <w:rPr>
          <w:rFonts w:ascii="Times New Roman" w:hAnsi="Times New Roman" w:cs="Times New Roman"/>
          <w:b/>
          <w:bCs/>
          <w:color w:val="000000"/>
          <w:sz w:val="24"/>
          <w:szCs w:val="24"/>
          <w:lang w:eastAsia="ru-RU"/>
        </w:rPr>
        <w:t>IV. Требования к индивидуальному учебному плану основного общего образования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4.1. С целью индивидуализации содержания образовательной программы основного общего образования индивидуальный учебный план основного общего образования может предусматривать:</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4.1.1. учебные занятия для углубленного изучения английского языка;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lastRenderedPageBreak/>
        <w:t>4.1.2. увеличение учебных часов, отведённых на изучение отдельных предметов обязательной части;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4.1.3.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4.1.4. организацию внеурочной деятельности, ориентированную на обеспечение индивидуальных потребностей обучающихся;</w:t>
      </w:r>
    </w:p>
    <w:p w:rsidR="003021F1" w:rsidRPr="003021F1" w:rsidRDefault="003021F1" w:rsidP="003021F1">
      <w:pPr>
        <w:shd w:val="clear" w:color="auto" w:fill="FFFFFF"/>
        <w:suppressAutoHyphens w:val="0"/>
        <w:spacing w:after="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4.1.5. иные учебные предметы </w:t>
      </w:r>
      <w:r w:rsidRPr="003021F1">
        <w:rPr>
          <w:rFonts w:ascii="Times New Roman" w:hAnsi="Times New Roman" w:cs="Times New Roman"/>
          <w:i/>
          <w:iCs/>
          <w:color w:val="000000"/>
          <w:sz w:val="24"/>
          <w:szCs w:val="24"/>
          <w:bdr w:val="none" w:sz="0" w:space="0" w:color="auto" w:frame="1"/>
          <w:lang w:eastAsia="ru-RU"/>
        </w:rPr>
        <w:t>(с учетом потребностей обучающегося и возможностей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4.2. Необходимые часы выделяются за счет части базисного учебного плана основного общего образования, формируемой участниками образовательного процесса.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 xml:space="preserve">4.3. В индивидуальный учебный план основного общего образования входят следующие обязательные </w:t>
      </w:r>
      <w:r w:rsidR="00353CBD">
        <w:rPr>
          <w:rFonts w:ascii="Times New Roman" w:hAnsi="Times New Roman" w:cs="Times New Roman"/>
          <w:color w:val="000000"/>
          <w:sz w:val="24"/>
          <w:szCs w:val="24"/>
          <w:lang w:eastAsia="ru-RU"/>
        </w:rPr>
        <w:t xml:space="preserve"> </w:t>
      </w:r>
      <w:r w:rsidRPr="0041522E">
        <w:rPr>
          <w:rFonts w:ascii="Times New Roman" w:hAnsi="Times New Roman" w:cs="Times New Roman"/>
          <w:color w:val="000000"/>
          <w:sz w:val="24"/>
          <w:szCs w:val="24"/>
          <w:lang w:eastAsia="ru-RU"/>
        </w:rPr>
        <w:t>предметные</w:t>
      </w:r>
      <w:r w:rsidRPr="003021F1">
        <w:rPr>
          <w:rFonts w:ascii="Times New Roman" w:hAnsi="Times New Roman" w:cs="Times New Roman"/>
          <w:color w:val="000000"/>
          <w:sz w:val="24"/>
          <w:szCs w:val="24"/>
          <w:lang w:eastAsia="ru-RU"/>
        </w:rPr>
        <w:t xml:space="preserve"> области и учебные предметы:</w:t>
      </w:r>
    </w:p>
    <w:p w:rsid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 xml:space="preserve">4.3.1. </w:t>
      </w:r>
      <w:r w:rsidR="00353CBD">
        <w:rPr>
          <w:rFonts w:ascii="Times New Roman" w:hAnsi="Times New Roman" w:cs="Times New Roman"/>
          <w:color w:val="000000"/>
          <w:sz w:val="24"/>
          <w:szCs w:val="24"/>
          <w:lang w:eastAsia="ru-RU"/>
        </w:rPr>
        <w:t>русский язык и литератур</w:t>
      </w:r>
      <w:proofErr w:type="gramStart"/>
      <w:r w:rsidR="00353CBD">
        <w:rPr>
          <w:rFonts w:ascii="Times New Roman" w:hAnsi="Times New Roman" w:cs="Times New Roman"/>
          <w:color w:val="000000"/>
          <w:sz w:val="24"/>
          <w:szCs w:val="24"/>
          <w:lang w:eastAsia="ru-RU"/>
        </w:rPr>
        <w:t>а(</w:t>
      </w:r>
      <w:proofErr w:type="gramEnd"/>
      <w:r w:rsidR="00353CBD">
        <w:rPr>
          <w:rFonts w:ascii="Times New Roman" w:hAnsi="Times New Roman" w:cs="Times New Roman"/>
          <w:color w:val="000000"/>
          <w:sz w:val="24"/>
          <w:szCs w:val="24"/>
          <w:lang w:eastAsia="ru-RU"/>
        </w:rPr>
        <w:t>русский язык, литература</w:t>
      </w:r>
      <w:r w:rsidRPr="003021F1">
        <w:rPr>
          <w:rFonts w:ascii="Times New Roman" w:hAnsi="Times New Roman" w:cs="Times New Roman"/>
          <w:color w:val="000000"/>
          <w:sz w:val="24"/>
          <w:szCs w:val="24"/>
          <w:lang w:eastAsia="ru-RU"/>
        </w:rPr>
        <w:t>);</w:t>
      </w:r>
    </w:p>
    <w:p w:rsidR="00353CBD" w:rsidRDefault="00353CBD"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4.3.2.родной язык и родная литератур</w:t>
      </w:r>
      <w:proofErr w:type="gramStart"/>
      <w:r>
        <w:rPr>
          <w:rFonts w:ascii="Times New Roman" w:hAnsi="Times New Roman" w:cs="Times New Roman"/>
          <w:color w:val="000000"/>
          <w:sz w:val="24"/>
          <w:szCs w:val="24"/>
          <w:lang w:eastAsia="ru-RU"/>
        </w:rPr>
        <w:t>а(</w:t>
      </w:r>
      <w:proofErr w:type="gramEnd"/>
      <w:r>
        <w:rPr>
          <w:rFonts w:ascii="Times New Roman" w:hAnsi="Times New Roman" w:cs="Times New Roman"/>
          <w:color w:val="000000"/>
          <w:sz w:val="24"/>
          <w:szCs w:val="24"/>
          <w:lang w:eastAsia="ru-RU"/>
        </w:rPr>
        <w:t>родной язык, родная литература)</w:t>
      </w:r>
      <w:r w:rsidR="00690409">
        <w:rPr>
          <w:rFonts w:ascii="Times New Roman" w:hAnsi="Times New Roman" w:cs="Times New Roman"/>
          <w:color w:val="000000"/>
          <w:sz w:val="24"/>
          <w:szCs w:val="24"/>
          <w:lang w:eastAsia="ru-RU"/>
        </w:rPr>
        <w:t>;</w:t>
      </w:r>
    </w:p>
    <w:p w:rsidR="00353CBD" w:rsidRDefault="00353CBD"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4.3.3иностранные язык</w:t>
      </w:r>
      <w:proofErr w:type="gramStart"/>
      <w:r>
        <w:rPr>
          <w:rFonts w:ascii="Times New Roman" w:hAnsi="Times New Roman" w:cs="Times New Roman"/>
          <w:color w:val="000000"/>
          <w:sz w:val="24"/>
          <w:szCs w:val="24"/>
          <w:lang w:eastAsia="ru-RU"/>
        </w:rPr>
        <w:t>и(</w:t>
      </w:r>
      <w:proofErr w:type="gramEnd"/>
      <w:r>
        <w:rPr>
          <w:rFonts w:ascii="Times New Roman" w:hAnsi="Times New Roman" w:cs="Times New Roman"/>
          <w:color w:val="000000"/>
          <w:sz w:val="24"/>
          <w:szCs w:val="24"/>
          <w:lang w:eastAsia="ru-RU"/>
        </w:rPr>
        <w:t>иностранный язык, второй иностранный язык)</w:t>
      </w:r>
      <w:r w:rsidR="00690409">
        <w:rPr>
          <w:rFonts w:ascii="Times New Roman" w:hAnsi="Times New Roman" w:cs="Times New Roman"/>
          <w:color w:val="000000"/>
          <w:sz w:val="24"/>
          <w:szCs w:val="24"/>
          <w:lang w:eastAsia="ru-RU"/>
        </w:rPr>
        <w:t>;</w:t>
      </w:r>
    </w:p>
    <w:p w:rsidR="00353CBD" w:rsidRPr="003021F1" w:rsidRDefault="00353CBD" w:rsidP="00353CBD">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4.3.4.математика и информатик</w:t>
      </w:r>
      <w:proofErr w:type="gramStart"/>
      <w:r>
        <w:rPr>
          <w:rFonts w:ascii="Times New Roman" w:hAnsi="Times New Roman" w:cs="Times New Roman"/>
          <w:color w:val="000000"/>
          <w:sz w:val="24"/>
          <w:szCs w:val="24"/>
          <w:lang w:eastAsia="ru-RU"/>
        </w:rPr>
        <w:t>а(</w:t>
      </w:r>
      <w:proofErr w:type="gramEnd"/>
      <w:r>
        <w:rPr>
          <w:rFonts w:ascii="Times New Roman" w:hAnsi="Times New Roman" w:cs="Times New Roman"/>
          <w:color w:val="000000"/>
          <w:sz w:val="24"/>
          <w:szCs w:val="24"/>
          <w:lang w:eastAsia="ru-RU"/>
        </w:rPr>
        <w:t>математика, алгебра, геометрия, информатика)</w:t>
      </w:r>
      <w:r w:rsidR="00690409">
        <w:rPr>
          <w:rFonts w:ascii="Times New Roman" w:hAnsi="Times New Roman" w:cs="Times New Roman"/>
          <w:color w:val="000000"/>
          <w:sz w:val="24"/>
          <w:szCs w:val="24"/>
          <w:lang w:eastAsia="ru-RU"/>
        </w:rPr>
        <w:t>;</w:t>
      </w:r>
    </w:p>
    <w:p w:rsidR="003021F1" w:rsidRPr="003021F1" w:rsidRDefault="00353CBD"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4.3.5</w:t>
      </w:r>
      <w:r w:rsidR="003021F1" w:rsidRPr="003021F1">
        <w:rPr>
          <w:rFonts w:ascii="Times New Roman" w:hAnsi="Times New Roman" w:cs="Times New Roman"/>
          <w:color w:val="000000"/>
          <w:sz w:val="24"/>
          <w:szCs w:val="24"/>
          <w:lang w:eastAsia="ru-RU"/>
        </w:rPr>
        <w:t>. общественно-научные предметы (история</w:t>
      </w:r>
      <w:r>
        <w:rPr>
          <w:rFonts w:ascii="Times New Roman" w:hAnsi="Times New Roman" w:cs="Times New Roman"/>
          <w:color w:val="000000"/>
          <w:sz w:val="24"/>
          <w:szCs w:val="24"/>
          <w:lang w:eastAsia="ru-RU"/>
        </w:rPr>
        <w:t xml:space="preserve"> России, Всеобщая история</w:t>
      </w:r>
      <w:r w:rsidR="003021F1" w:rsidRPr="003021F1">
        <w:rPr>
          <w:rFonts w:ascii="Times New Roman" w:hAnsi="Times New Roman" w:cs="Times New Roman"/>
          <w:color w:val="000000"/>
          <w:sz w:val="24"/>
          <w:szCs w:val="24"/>
          <w:lang w:eastAsia="ru-RU"/>
        </w:rPr>
        <w:t>, обществознание, география);</w:t>
      </w:r>
    </w:p>
    <w:p w:rsidR="003021F1" w:rsidRPr="003021F1" w:rsidRDefault="00690409"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4.3.6</w:t>
      </w:r>
      <w:r w:rsidR="003021F1" w:rsidRPr="003021F1">
        <w:rPr>
          <w:rFonts w:ascii="Times New Roman" w:hAnsi="Times New Roman" w:cs="Times New Roman"/>
          <w:color w:val="000000"/>
          <w:sz w:val="24"/>
          <w:szCs w:val="24"/>
          <w:lang w:eastAsia="ru-RU"/>
        </w:rPr>
        <w:t>. естественнонаучные предметы (физика, биология, химия);</w:t>
      </w:r>
    </w:p>
    <w:p w:rsidR="003021F1" w:rsidRDefault="00690409"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4.3.7</w:t>
      </w:r>
      <w:r w:rsidR="003021F1" w:rsidRPr="003021F1">
        <w:rPr>
          <w:rFonts w:ascii="Times New Roman" w:hAnsi="Times New Roman" w:cs="Times New Roman"/>
          <w:color w:val="000000"/>
          <w:sz w:val="24"/>
          <w:szCs w:val="24"/>
          <w:lang w:eastAsia="ru-RU"/>
        </w:rPr>
        <w:t>. искусство (изобразительное искусство, музыка);</w:t>
      </w:r>
    </w:p>
    <w:p w:rsidR="00690409" w:rsidRPr="003021F1" w:rsidRDefault="00690409"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4.3.8.основы духовно-нравственной культуры народов Росси</w:t>
      </w:r>
      <w:proofErr w:type="gramStart"/>
      <w:r>
        <w:rPr>
          <w:rFonts w:ascii="Times New Roman" w:hAnsi="Times New Roman" w:cs="Times New Roman"/>
          <w:color w:val="000000"/>
          <w:sz w:val="24"/>
          <w:szCs w:val="24"/>
          <w:lang w:eastAsia="ru-RU"/>
        </w:rPr>
        <w:t>и(</w:t>
      </w:r>
      <w:proofErr w:type="gramEnd"/>
      <w:r>
        <w:rPr>
          <w:rFonts w:ascii="Times New Roman" w:hAnsi="Times New Roman" w:cs="Times New Roman"/>
          <w:color w:val="000000"/>
          <w:sz w:val="24"/>
          <w:szCs w:val="24"/>
          <w:lang w:eastAsia="ru-RU"/>
        </w:rPr>
        <w:t>основы духовно-нравственной культуры народов России);</w:t>
      </w:r>
    </w:p>
    <w:p w:rsidR="003021F1" w:rsidRPr="003021F1" w:rsidRDefault="00690409"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4.3.9</w:t>
      </w:r>
      <w:r w:rsidR="003021F1" w:rsidRPr="003021F1">
        <w:rPr>
          <w:rFonts w:ascii="Times New Roman" w:hAnsi="Times New Roman" w:cs="Times New Roman"/>
          <w:color w:val="000000"/>
          <w:sz w:val="24"/>
          <w:szCs w:val="24"/>
          <w:lang w:eastAsia="ru-RU"/>
        </w:rPr>
        <w:t>. технология (технология);</w:t>
      </w:r>
    </w:p>
    <w:p w:rsidR="003021F1" w:rsidRPr="003021F1" w:rsidRDefault="00690409"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4.3.10</w:t>
      </w:r>
      <w:r w:rsidR="003021F1" w:rsidRPr="003021F1">
        <w:rPr>
          <w:rFonts w:ascii="Times New Roman" w:hAnsi="Times New Roman" w:cs="Times New Roman"/>
          <w:color w:val="000000"/>
          <w:sz w:val="24"/>
          <w:szCs w:val="24"/>
          <w:lang w:eastAsia="ru-RU"/>
        </w:rPr>
        <w:t>. физическая культура и основы безопасности жизнедеятельности (физическая культура, основы безопасности жизнедеятельности).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4.4. Количество учебных занятий за 5 лет не может составлять менее 5 267 часов и более 6 020 часов.</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4.5. Нормативный срок освоения образовательной программы основного общего образования составляет 5 лет.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основного общего образования составляет не более 1 года.</w:t>
      </w:r>
    </w:p>
    <w:p w:rsidR="005869A1" w:rsidRDefault="005869A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p>
    <w:p w:rsidR="003021F1" w:rsidRPr="003021F1" w:rsidRDefault="003021F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r w:rsidRPr="003021F1">
        <w:rPr>
          <w:rFonts w:ascii="Times New Roman" w:hAnsi="Times New Roman" w:cs="Times New Roman"/>
          <w:b/>
          <w:bCs/>
          <w:color w:val="000000"/>
          <w:sz w:val="24"/>
          <w:szCs w:val="24"/>
          <w:lang w:eastAsia="ru-RU"/>
        </w:rPr>
        <w:t>V. Требования к индивидуальному учебному плану среднего общего образования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lastRenderedPageBreak/>
        <w:t>5.1. Обязательными для включения в индивидуальный учебный план базовыми общеобразовательными учебными предметами являются: «Русский язык», «Литература», «Иностранный язык», «Математика», «История», «Физическая культура», «Основы безопасности жизнедеятельности», «Обществознание (включая экономику и право)».</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5.2. Остальные учебные предметы на базовом уровне включаются в индивидуальный учебный план по выбору.</w:t>
      </w:r>
    </w:p>
    <w:p w:rsidR="003021F1" w:rsidRPr="003021F1" w:rsidRDefault="003021F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r w:rsidRPr="003021F1">
        <w:rPr>
          <w:rFonts w:ascii="Times New Roman" w:hAnsi="Times New Roman" w:cs="Times New Roman"/>
          <w:b/>
          <w:bCs/>
          <w:color w:val="000000"/>
          <w:sz w:val="24"/>
          <w:szCs w:val="24"/>
          <w:lang w:eastAsia="ru-RU"/>
        </w:rPr>
        <w:t>VI. Необходимые условия для реализации учебного плана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6.1. Для составления индивидуального учебного плана следует:</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6.1.1. включить в учебный план обязательные учебные предметы на базовом уровне (инвариантная часть федерального компонента);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6.1.2. в учебный план также могут быть включены другие учебные предметы на базовом уровне (из вариативной части федерального компонента);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6.1.3. включить в учебный план региональный компонент;</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6.1.4. составление учебного плана завершается формированием компонента образовательной организации (в объеме не менее 280 часов за два учебных года).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6.2. В случае если выбранный учебный предмет на профильном уровне совпадает с одним из обязательных учебных предметов на базовом уровне, то последний исключается из состава инвариантной части.</w:t>
      </w:r>
    </w:p>
    <w:p w:rsidR="003021F1" w:rsidRPr="003021F1" w:rsidRDefault="003021F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r w:rsidRPr="003021F1">
        <w:rPr>
          <w:rFonts w:ascii="Times New Roman" w:hAnsi="Times New Roman" w:cs="Times New Roman"/>
          <w:b/>
          <w:bCs/>
          <w:color w:val="000000"/>
          <w:sz w:val="24"/>
          <w:szCs w:val="24"/>
          <w:lang w:eastAsia="ru-RU"/>
        </w:rPr>
        <w:t>VII. Сроки работы по индивидуальному учебному плану</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7.1. Совокупное учебное время, отведенное в учебном плане на учебные предметы федерального компонента (базовые обязательные + профильные + базовые по выбору), не должно превышать 2 100 часов за два года обучения.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7.2. Если после формирования федерального компонента остается резерв часов (в пределах до 2 100), то эти часы переходят в компонент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7.3. Часы, отведенные на компонент образовательной организации, используются для: преподавания учебных предметов, предлагаемых образовательной организацией; проведения учебных практик и исследовательской деятельности; осуществления образовательных проектов и т. п. Их также можно использовать для увеличения количества часов, отведенных на преподавание базовых и профильных учебных предметов федерального компонента.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7.4. Нормативный срок освоения образовательной программы среднего общего образования – 2 года. Индивидуальный учебный план может предусматривать уменьшение указанного срока за счет ускоренного обучения. Рекомендуемое уменьшение срока освоения образовательной программы среднего общего образования составляет не более 1 года.</w:t>
      </w:r>
    </w:p>
    <w:p w:rsidR="003021F1" w:rsidRPr="003021F1" w:rsidRDefault="003021F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r w:rsidRPr="003021F1">
        <w:rPr>
          <w:rFonts w:ascii="Times New Roman" w:hAnsi="Times New Roman" w:cs="Times New Roman"/>
          <w:b/>
          <w:bCs/>
          <w:color w:val="000000"/>
          <w:sz w:val="24"/>
          <w:szCs w:val="24"/>
          <w:lang w:eastAsia="ru-RU"/>
        </w:rPr>
        <w:t>VIII. Контроль исполнения индивидуального учебного плана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lastRenderedPageBreak/>
        <w:t>8.1. Образовательная организация осуществляет контроль за освоением общеобразовательных программ учащимися, перешедшими на обучение по индивидуальному учебному плану.</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8.2. Текущий контроль успеваемости и промежуточная аттестация обучающихся, переведенных на обучение по индивидуальному учебному плану, осуществляются в соответствии с Положением о текущем контроле успеваемости и промежуточной аттестации обучающихся образовательной организации.</w:t>
      </w:r>
    </w:p>
    <w:p w:rsidR="003021F1" w:rsidRPr="003021F1" w:rsidRDefault="003021F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r w:rsidRPr="003021F1">
        <w:rPr>
          <w:rFonts w:ascii="Times New Roman" w:hAnsi="Times New Roman" w:cs="Times New Roman"/>
          <w:b/>
          <w:bCs/>
          <w:color w:val="000000"/>
          <w:sz w:val="24"/>
          <w:szCs w:val="24"/>
          <w:lang w:eastAsia="ru-RU"/>
        </w:rPr>
        <w:t>IX. Государственная итоговая аттестация обучающихся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9.1. Государственная итоговая аттестация обучающихся, переведенных на обучение по индивидуальному учебному плану, осуществляется в соответствии с действующим законодательством.</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9.2. К государственной итоговой аттестации допускается обучающийся, не имеющий академической задолженности и в полном объеме выполнивший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3021F1" w:rsidRPr="003021F1" w:rsidRDefault="003021F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r w:rsidRPr="003021F1">
        <w:rPr>
          <w:rFonts w:ascii="Times New Roman" w:hAnsi="Times New Roman" w:cs="Times New Roman"/>
          <w:b/>
          <w:bCs/>
          <w:color w:val="000000"/>
          <w:sz w:val="24"/>
          <w:szCs w:val="24"/>
          <w:lang w:eastAsia="ru-RU"/>
        </w:rPr>
        <w:t>X. Финансовое обеспечение и материально-техническое оснащение</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10.1. Финансовое обеспечение реализации основной образовательной программы образовательной организации в соответствии с индивидуальным учебным планом осуществляется исходя из расходных обязательств на основе муниципального задания по оказанию муниципальных образовательных услуг в соответствии с требованиями федеральных государственных образовательных стандартов.</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10.2. Материально-техническое оснащение образовательного процесса должно обеспечивать возможность реализации индивидуальных учебных планов обучающихся.</w:t>
      </w:r>
    </w:p>
    <w:p w:rsidR="003021F1" w:rsidRPr="003021F1" w:rsidRDefault="003021F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r w:rsidRPr="003021F1">
        <w:rPr>
          <w:rFonts w:ascii="Times New Roman" w:hAnsi="Times New Roman" w:cs="Times New Roman"/>
          <w:b/>
          <w:bCs/>
          <w:color w:val="000000"/>
          <w:sz w:val="24"/>
          <w:szCs w:val="24"/>
          <w:lang w:eastAsia="ru-RU"/>
        </w:rPr>
        <w:t>XI. Порядок управления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11.1. В компетенцию администрации образовательной организации входит:</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 xml:space="preserve">11.1.1. разработка положения об организации </w:t>
      </w:r>
      <w:proofErr w:type="gramStart"/>
      <w:r w:rsidRPr="003021F1">
        <w:rPr>
          <w:rFonts w:ascii="Times New Roman" w:hAnsi="Times New Roman" w:cs="Times New Roman"/>
          <w:color w:val="000000"/>
          <w:sz w:val="24"/>
          <w:szCs w:val="24"/>
          <w:lang w:eastAsia="ru-RU"/>
        </w:rPr>
        <w:t>обучения</w:t>
      </w:r>
      <w:proofErr w:type="gramEnd"/>
      <w:r w:rsidRPr="003021F1">
        <w:rPr>
          <w:rFonts w:ascii="Times New Roman" w:hAnsi="Times New Roman" w:cs="Times New Roman"/>
          <w:color w:val="000000"/>
          <w:sz w:val="24"/>
          <w:szCs w:val="24"/>
          <w:lang w:eastAsia="ru-RU"/>
        </w:rPr>
        <w:t xml:space="preserve"> по индивидуальному  учебному плану;</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11.1.2. предоставление в недельный срок в орган управления в сфере образования об организации обучения по индивидуальному учебному плану, в котором указывается фамилия, имя, отчество обучающегося, класс, причина перехода на обучение по индивидуальному учебному плану, дата решения педагогического совета, период обучения, сведения для тарификации учителей;</w:t>
      </w:r>
    </w:p>
    <w:p w:rsidR="003021F1" w:rsidRPr="003021F1" w:rsidRDefault="00690409"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11.1.3. о</w:t>
      </w:r>
      <w:r w:rsidR="003021F1" w:rsidRPr="003021F1">
        <w:rPr>
          <w:rFonts w:ascii="Times New Roman" w:hAnsi="Times New Roman" w:cs="Times New Roman"/>
          <w:color w:val="000000"/>
          <w:sz w:val="24"/>
          <w:szCs w:val="24"/>
          <w:lang w:eastAsia="ru-RU"/>
        </w:rPr>
        <w:t>беспечение своевременного подбора учителей, проведение экспертизы учебных программ и контроль их выполнения;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 xml:space="preserve">11.1.4. контроль своевременного проведения занятий, консультаций, посещения  занятий учащимися, ведения журнала учета </w:t>
      </w:r>
      <w:proofErr w:type="gramStart"/>
      <w:r w:rsidRPr="003021F1">
        <w:rPr>
          <w:rFonts w:ascii="Times New Roman" w:hAnsi="Times New Roman" w:cs="Times New Roman"/>
          <w:color w:val="000000"/>
          <w:sz w:val="24"/>
          <w:szCs w:val="24"/>
          <w:lang w:eastAsia="ru-RU"/>
        </w:rPr>
        <w:t>обучения</w:t>
      </w:r>
      <w:proofErr w:type="gramEnd"/>
      <w:r w:rsidRPr="003021F1">
        <w:rPr>
          <w:rFonts w:ascii="Times New Roman" w:hAnsi="Times New Roman" w:cs="Times New Roman"/>
          <w:color w:val="000000"/>
          <w:sz w:val="24"/>
          <w:szCs w:val="24"/>
          <w:lang w:eastAsia="ru-RU"/>
        </w:rPr>
        <w:t xml:space="preserve"> по индивидуальному учебному плану не реже 1 раза в четверть.</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11.2. При организации обучения по индивидуальному учебному плану образовательная организация имеет следующие документы:</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lastRenderedPageBreak/>
        <w:t>11.2.1. заявление родителей (законных представителей) обучающихся;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11.2.2. решение педагогического совета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11.2.3. приказ органа управления образованием о переходе обучающегося на обучение по индивидуальному учебному плану;</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11.2.4. приказ руководителя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11.2.5. расписание занятий, консультаций, письменно согласованное с родителями (законными представителями) образовательных организаций и утвержденное руководителем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 xml:space="preserve">11.2.6. журнал учета </w:t>
      </w:r>
      <w:proofErr w:type="gramStart"/>
      <w:r w:rsidRPr="003021F1">
        <w:rPr>
          <w:rFonts w:ascii="Times New Roman" w:hAnsi="Times New Roman" w:cs="Times New Roman"/>
          <w:color w:val="000000"/>
          <w:sz w:val="24"/>
          <w:szCs w:val="24"/>
          <w:lang w:eastAsia="ru-RU"/>
        </w:rPr>
        <w:t>обучения</w:t>
      </w:r>
      <w:proofErr w:type="gramEnd"/>
      <w:r w:rsidRPr="003021F1">
        <w:rPr>
          <w:rFonts w:ascii="Times New Roman" w:hAnsi="Times New Roman" w:cs="Times New Roman"/>
          <w:color w:val="000000"/>
          <w:sz w:val="24"/>
          <w:szCs w:val="24"/>
          <w:lang w:eastAsia="ru-RU"/>
        </w:rPr>
        <w:t xml:space="preserve"> по индивидуальному  учебному плану.</w:t>
      </w:r>
    </w:p>
    <w:p w:rsidR="003021F1" w:rsidRPr="003021F1" w:rsidRDefault="003021F1" w:rsidP="003021F1">
      <w:pPr>
        <w:shd w:val="clear" w:color="auto" w:fill="FFFFFF"/>
        <w:suppressAutoHyphens w:val="0"/>
        <w:spacing w:before="375" w:after="225" w:line="240" w:lineRule="auto"/>
        <w:ind w:firstLine="300"/>
        <w:textAlignment w:val="baseline"/>
        <w:outlineLvl w:val="4"/>
        <w:rPr>
          <w:rFonts w:ascii="Times New Roman" w:hAnsi="Times New Roman" w:cs="Times New Roman"/>
          <w:b/>
          <w:bCs/>
          <w:color w:val="000000"/>
          <w:sz w:val="24"/>
          <w:szCs w:val="24"/>
          <w:lang w:eastAsia="ru-RU"/>
        </w:rPr>
      </w:pPr>
      <w:r w:rsidRPr="003021F1">
        <w:rPr>
          <w:rFonts w:ascii="Times New Roman" w:hAnsi="Times New Roman" w:cs="Times New Roman"/>
          <w:b/>
          <w:bCs/>
          <w:color w:val="000000"/>
          <w:sz w:val="24"/>
          <w:szCs w:val="24"/>
          <w:lang w:eastAsia="ru-RU"/>
        </w:rPr>
        <w:t>XII. Порядок принятия и срок действия Положения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12.1. Данное Положение рассматривается и принимается на педагогическом совете образовательной организации и утверждается приказом руководителя образовательной организации.</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12.2. Настоящее Положение принимается на неопределенный срок и вступает в силу с момента его утверждения.</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12.3. Данное Положение может быть изменено и дополнено в соответствии с вновь изданными нормативными актами муниципального, регионального, федерального органов управления образованием только решением педагогического совета.</w:t>
      </w:r>
    </w:p>
    <w:p w:rsidR="003021F1" w:rsidRPr="003021F1" w:rsidRDefault="003021F1" w:rsidP="003021F1">
      <w:pPr>
        <w:shd w:val="clear" w:color="auto" w:fill="FFFFFF"/>
        <w:suppressAutoHyphens w:val="0"/>
        <w:spacing w:before="240" w:after="240" w:line="240" w:lineRule="auto"/>
        <w:ind w:firstLine="480"/>
        <w:textAlignment w:val="baseline"/>
        <w:rPr>
          <w:rFonts w:ascii="Times New Roman" w:hAnsi="Times New Roman" w:cs="Times New Roman"/>
          <w:color w:val="000000"/>
          <w:sz w:val="24"/>
          <w:szCs w:val="24"/>
          <w:lang w:eastAsia="ru-RU"/>
        </w:rPr>
      </w:pPr>
      <w:r w:rsidRPr="003021F1">
        <w:rPr>
          <w:rFonts w:ascii="Times New Roman" w:hAnsi="Times New Roman" w:cs="Times New Roman"/>
          <w:color w:val="000000"/>
          <w:sz w:val="24"/>
          <w:szCs w:val="24"/>
          <w:lang w:eastAsia="ru-RU"/>
        </w:rPr>
        <w:t>12.4. Изменения и дополнения к Положению принимаются на педагогическом совете образовательной организации в составе новой редакции Положения, которое утверждается приказом руководителя образовательной организации. После принятия новой редакции Положения предыдущая редакция утрачивает силу.</w:t>
      </w:r>
    </w:p>
    <w:p w:rsidR="00601E1A" w:rsidRPr="003021F1" w:rsidRDefault="00601E1A" w:rsidP="003021F1">
      <w:pPr>
        <w:rPr>
          <w:rFonts w:ascii="Times New Roman" w:hAnsi="Times New Roman" w:cs="Times New Roman"/>
          <w:sz w:val="24"/>
          <w:szCs w:val="24"/>
        </w:rPr>
      </w:pPr>
    </w:p>
    <w:sectPr w:rsidR="00601E1A" w:rsidRPr="003021F1" w:rsidSect="00601E1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021F1"/>
    <w:rsid w:val="00086705"/>
    <w:rsid w:val="00093A44"/>
    <w:rsid w:val="00165780"/>
    <w:rsid w:val="003021F1"/>
    <w:rsid w:val="00353CBD"/>
    <w:rsid w:val="0041522E"/>
    <w:rsid w:val="005869A1"/>
    <w:rsid w:val="00601E1A"/>
    <w:rsid w:val="00690409"/>
    <w:rsid w:val="00AF5041"/>
    <w:rsid w:val="00D70837"/>
    <w:rsid w:val="00DD0CE8"/>
    <w:rsid w:val="00DE2A46"/>
    <w:rsid w:val="00EB3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21F1"/>
    <w:pPr>
      <w:suppressAutoHyphens/>
    </w:pPr>
    <w:rPr>
      <w:rFonts w:ascii="Calibri" w:eastAsia="Times New Roman" w:hAnsi="Calibri" w:cs="Calibri"/>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869A1"/>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5869A1"/>
    <w:rPr>
      <w:rFonts w:ascii="Segoe UI" w:eastAsia="Times New Roman" w:hAnsi="Segoe UI" w:cs="Segoe UI"/>
      <w:sz w:val="18"/>
      <w:szCs w:val="1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369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8</Pages>
  <Words>2427</Words>
  <Characters>13837</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16232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8</cp:revision>
  <cp:lastPrinted>2020-01-14T11:46:00Z</cp:lastPrinted>
  <dcterms:created xsi:type="dcterms:W3CDTF">2019-08-25T03:28:00Z</dcterms:created>
  <dcterms:modified xsi:type="dcterms:W3CDTF">2020-01-14T11:51:00Z</dcterms:modified>
</cp:coreProperties>
</file>