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8" w:rsidRPr="00D54C95" w:rsidRDefault="002D34F8" w:rsidP="002D34F8">
      <w:pPr>
        <w:rPr>
          <w:rFonts w:ascii="Times New Roman" w:hAnsi="Times New Roman"/>
          <w:sz w:val="24"/>
          <w:szCs w:val="24"/>
        </w:rPr>
      </w:pPr>
    </w:p>
    <w:p w:rsidR="002D34F8" w:rsidRPr="00D54C95" w:rsidRDefault="002D34F8" w:rsidP="002D34F8">
      <w:pPr>
        <w:rPr>
          <w:rFonts w:ascii="Times New Roman" w:hAnsi="Times New Roman"/>
          <w:sz w:val="24"/>
          <w:szCs w:val="24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DB6" w:rsidRDefault="00C23DB6" w:rsidP="002D34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C0A22" w:rsidRPr="002B4BD7" w:rsidRDefault="00C862A2" w:rsidP="002D34F8">
      <w:pPr>
        <w:jc w:val="center"/>
        <w:rPr>
          <w:rFonts w:ascii="Times New Roman" w:hAnsi="Times New Roman"/>
          <w:b/>
          <w:sz w:val="36"/>
          <w:szCs w:val="36"/>
        </w:rPr>
      </w:pPr>
      <w:r w:rsidRPr="002B4BD7">
        <w:rPr>
          <w:rFonts w:ascii="Times New Roman" w:hAnsi="Times New Roman"/>
          <w:b/>
          <w:sz w:val="36"/>
          <w:szCs w:val="36"/>
        </w:rPr>
        <w:t xml:space="preserve">Анализ </w:t>
      </w:r>
      <w:r w:rsidR="00AC0A22" w:rsidRPr="002B4BD7">
        <w:rPr>
          <w:rFonts w:ascii="Times New Roman" w:hAnsi="Times New Roman"/>
          <w:b/>
          <w:sz w:val="36"/>
          <w:szCs w:val="36"/>
        </w:rPr>
        <w:t>учебно-воспитательной работы</w:t>
      </w:r>
    </w:p>
    <w:p w:rsidR="002D34F8" w:rsidRDefault="00C862A2" w:rsidP="002D34F8">
      <w:pPr>
        <w:jc w:val="center"/>
        <w:rPr>
          <w:rFonts w:ascii="Times New Roman" w:hAnsi="Times New Roman"/>
          <w:b/>
          <w:sz w:val="36"/>
          <w:szCs w:val="36"/>
        </w:rPr>
      </w:pPr>
      <w:r w:rsidRPr="002B4BD7">
        <w:rPr>
          <w:rFonts w:ascii="Times New Roman" w:hAnsi="Times New Roman"/>
          <w:b/>
          <w:sz w:val="36"/>
          <w:szCs w:val="36"/>
        </w:rPr>
        <w:t>з</w:t>
      </w:r>
      <w:r w:rsidR="002D34F8" w:rsidRPr="002B4BD7">
        <w:rPr>
          <w:rFonts w:ascii="Times New Roman" w:hAnsi="Times New Roman"/>
          <w:b/>
          <w:sz w:val="36"/>
          <w:szCs w:val="36"/>
        </w:rPr>
        <w:t>а 201</w:t>
      </w:r>
      <w:r w:rsidR="0087634D">
        <w:rPr>
          <w:rFonts w:ascii="Times New Roman" w:hAnsi="Times New Roman"/>
          <w:b/>
          <w:sz w:val="36"/>
          <w:szCs w:val="36"/>
        </w:rPr>
        <w:t>6-2017</w:t>
      </w:r>
      <w:r w:rsidR="002D34F8" w:rsidRPr="002B4BD7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87634D" w:rsidRPr="002B4BD7" w:rsidRDefault="0087634D" w:rsidP="002D34F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МБОУ </w:t>
      </w:r>
      <w:proofErr w:type="spellStart"/>
      <w:r>
        <w:rPr>
          <w:rFonts w:ascii="Times New Roman" w:hAnsi="Times New Roman"/>
          <w:b/>
          <w:sz w:val="36"/>
          <w:szCs w:val="36"/>
        </w:rPr>
        <w:t>Гаревской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</w:t>
      </w:r>
    </w:p>
    <w:p w:rsidR="002D34F8" w:rsidRDefault="002D34F8" w:rsidP="002D34F8">
      <w:pPr>
        <w:rPr>
          <w:rFonts w:ascii="Times New Roman" w:hAnsi="Times New Roman"/>
          <w:sz w:val="24"/>
          <w:szCs w:val="24"/>
        </w:rPr>
      </w:pPr>
    </w:p>
    <w:p w:rsidR="00DD1C38" w:rsidRDefault="00DD1C38" w:rsidP="002D34F8">
      <w:pPr>
        <w:rPr>
          <w:rFonts w:ascii="Times New Roman" w:hAnsi="Times New Roman"/>
          <w:sz w:val="24"/>
          <w:szCs w:val="24"/>
        </w:rPr>
      </w:pPr>
    </w:p>
    <w:p w:rsidR="00DD1C38" w:rsidRPr="00D54C95" w:rsidRDefault="00DD1C38" w:rsidP="00C23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34F8" w:rsidRPr="00D54C95" w:rsidRDefault="002D34F8" w:rsidP="002D34F8">
      <w:pPr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br w:type="page"/>
      </w:r>
    </w:p>
    <w:p w:rsidR="002D34F8" w:rsidRPr="00BA4305" w:rsidRDefault="002D34F8" w:rsidP="0099636D">
      <w:pPr>
        <w:jc w:val="center"/>
        <w:rPr>
          <w:rFonts w:ascii="Times New Roman" w:hAnsi="Times New Roman"/>
          <w:b/>
          <w:sz w:val="28"/>
          <w:szCs w:val="28"/>
        </w:rPr>
      </w:pPr>
      <w:r w:rsidRPr="00BA430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138" w:type="dxa"/>
        <w:jc w:val="center"/>
        <w:tblLayout w:type="fixed"/>
        <w:tblLook w:val="01E0"/>
      </w:tblPr>
      <w:tblGrid>
        <w:gridCol w:w="9322"/>
        <w:gridCol w:w="816"/>
      </w:tblGrid>
      <w:tr w:rsidR="002D34F8" w:rsidRPr="00D54C95" w:rsidTr="00150C02">
        <w:trPr>
          <w:jc w:val="center"/>
        </w:trPr>
        <w:tc>
          <w:tcPr>
            <w:tcW w:w="9322" w:type="dxa"/>
          </w:tcPr>
          <w:p w:rsidR="006E534C" w:rsidRPr="00D54C95" w:rsidRDefault="008230C4" w:rsidP="006E534C">
            <w:pPr>
              <w:pStyle w:val="af0"/>
              <w:jc w:val="left"/>
              <w:rPr>
                <w:sz w:val="24"/>
                <w:szCs w:val="24"/>
              </w:rPr>
            </w:pPr>
            <w:r w:rsidRPr="00D54C95">
              <w:rPr>
                <w:b/>
                <w:sz w:val="24"/>
                <w:szCs w:val="24"/>
              </w:rPr>
              <w:t xml:space="preserve">Раздел </w:t>
            </w:r>
            <w:r w:rsidR="00D83F6F" w:rsidRPr="00D54C95">
              <w:rPr>
                <w:b/>
                <w:sz w:val="24"/>
                <w:szCs w:val="24"/>
              </w:rPr>
              <w:t>1</w:t>
            </w:r>
            <w:r w:rsidRPr="00D54C95">
              <w:rPr>
                <w:b/>
                <w:sz w:val="24"/>
                <w:szCs w:val="24"/>
              </w:rPr>
              <w:t>.</w:t>
            </w:r>
            <w:r w:rsidR="004F5F05" w:rsidRPr="00D54C95">
              <w:rPr>
                <w:b/>
                <w:sz w:val="24"/>
                <w:szCs w:val="24"/>
              </w:rPr>
              <w:t xml:space="preserve"> О</w:t>
            </w:r>
            <w:r w:rsidR="00273156" w:rsidRPr="00D54C95">
              <w:rPr>
                <w:b/>
                <w:sz w:val="24"/>
                <w:szCs w:val="24"/>
              </w:rPr>
              <w:t>рганизационно</w:t>
            </w:r>
            <w:r w:rsidR="004F5F05" w:rsidRPr="00D54C95">
              <w:rPr>
                <w:b/>
                <w:sz w:val="24"/>
                <w:szCs w:val="24"/>
              </w:rPr>
              <w:t>-</w:t>
            </w:r>
            <w:r w:rsidR="00273156" w:rsidRPr="00D54C95">
              <w:rPr>
                <w:b/>
                <w:sz w:val="24"/>
                <w:szCs w:val="24"/>
              </w:rPr>
              <w:t>педагогические условия образовательного процесса</w:t>
            </w:r>
            <w:r w:rsidR="00273156" w:rsidRPr="00D54C95">
              <w:rPr>
                <w:sz w:val="24"/>
                <w:szCs w:val="24"/>
              </w:rPr>
              <w:t>.</w:t>
            </w:r>
          </w:p>
          <w:p w:rsidR="004F5F05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F6F" w:rsidRPr="00D54C95">
              <w:rPr>
                <w:sz w:val="24"/>
                <w:szCs w:val="24"/>
              </w:rPr>
              <w:t>1.1.</w:t>
            </w:r>
            <w:r w:rsidR="004F5F05" w:rsidRPr="00D54C95">
              <w:rPr>
                <w:sz w:val="24"/>
                <w:szCs w:val="24"/>
              </w:rPr>
              <w:t>Формы получения образования.</w:t>
            </w:r>
          </w:p>
          <w:p w:rsidR="004F5F05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F6F" w:rsidRPr="00D54C95">
              <w:rPr>
                <w:sz w:val="24"/>
                <w:szCs w:val="24"/>
              </w:rPr>
              <w:t>1</w:t>
            </w:r>
            <w:r w:rsidR="004F5F05" w:rsidRPr="00D54C95">
              <w:rPr>
                <w:sz w:val="24"/>
                <w:szCs w:val="24"/>
              </w:rPr>
              <w:t>.</w:t>
            </w:r>
            <w:r w:rsidR="004431F7" w:rsidRPr="00D54C95">
              <w:rPr>
                <w:sz w:val="24"/>
                <w:szCs w:val="24"/>
              </w:rPr>
              <w:t>2.</w:t>
            </w:r>
            <w:r w:rsidR="004F5F05" w:rsidRPr="00D54C95">
              <w:rPr>
                <w:sz w:val="24"/>
                <w:szCs w:val="24"/>
              </w:rPr>
              <w:t xml:space="preserve"> Контингент обучающихся</w:t>
            </w:r>
            <w:r w:rsidR="004431F7" w:rsidRPr="00D54C95">
              <w:rPr>
                <w:sz w:val="24"/>
                <w:szCs w:val="24"/>
              </w:rPr>
              <w:t>.</w:t>
            </w:r>
          </w:p>
          <w:p w:rsidR="004431F7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F6F" w:rsidRPr="00D54C95">
              <w:rPr>
                <w:sz w:val="24"/>
                <w:szCs w:val="24"/>
              </w:rPr>
              <w:t>1</w:t>
            </w:r>
            <w:r w:rsidR="004431F7" w:rsidRPr="00D54C95">
              <w:rPr>
                <w:sz w:val="24"/>
                <w:szCs w:val="24"/>
              </w:rPr>
              <w:t>.3.</w:t>
            </w:r>
            <w:r w:rsidR="00D83F6F" w:rsidRPr="00D54C95">
              <w:rPr>
                <w:sz w:val="24"/>
                <w:szCs w:val="24"/>
              </w:rPr>
              <w:t xml:space="preserve"> </w:t>
            </w:r>
            <w:r w:rsidR="004431F7" w:rsidRPr="00D54C95">
              <w:rPr>
                <w:sz w:val="24"/>
                <w:szCs w:val="24"/>
              </w:rPr>
              <w:t xml:space="preserve">Учебный план (структура и направленность). Программы, реализуемые образовательным учреждением. </w:t>
            </w:r>
          </w:p>
          <w:p w:rsidR="0099636D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F6F" w:rsidRPr="00D54C95">
              <w:rPr>
                <w:sz w:val="24"/>
                <w:szCs w:val="24"/>
              </w:rPr>
              <w:t>1</w:t>
            </w:r>
            <w:r w:rsidR="004F5F05" w:rsidRPr="00D54C95">
              <w:rPr>
                <w:sz w:val="24"/>
                <w:szCs w:val="24"/>
              </w:rPr>
              <w:t>.4 Организация урочной деятельности</w:t>
            </w:r>
            <w:r w:rsidR="0099636D" w:rsidRPr="00D54C95">
              <w:rPr>
                <w:sz w:val="24"/>
                <w:szCs w:val="24"/>
              </w:rPr>
              <w:t>.</w:t>
            </w:r>
          </w:p>
          <w:p w:rsidR="004431F7" w:rsidRPr="00D54C95" w:rsidRDefault="008230C4" w:rsidP="006E534C">
            <w:pPr>
              <w:pStyle w:val="af0"/>
              <w:jc w:val="left"/>
              <w:rPr>
                <w:b/>
                <w:sz w:val="24"/>
                <w:szCs w:val="24"/>
              </w:rPr>
            </w:pPr>
            <w:r w:rsidRPr="00D54C95">
              <w:rPr>
                <w:b/>
                <w:sz w:val="24"/>
                <w:szCs w:val="24"/>
              </w:rPr>
              <w:t xml:space="preserve">Раздел </w:t>
            </w:r>
            <w:r w:rsidR="00D83F6F" w:rsidRPr="00D54C95">
              <w:rPr>
                <w:b/>
                <w:sz w:val="24"/>
                <w:szCs w:val="24"/>
              </w:rPr>
              <w:t>2</w:t>
            </w:r>
            <w:r w:rsidRPr="00D54C95">
              <w:rPr>
                <w:b/>
                <w:sz w:val="24"/>
                <w:szCs w:val="24"/>
              </w:rPr>
              <w:t>.</w:t>
            </w:r>
            <w:r w:rsidR="004F5F05" w:rsidRPr="00D54C95">
              <w:rPr>
                <w:b/>
                <w:color w:val="1F497D"/>
                <w:sz w:val="24"/>
                <w:szCs w:val="24"/>
              </w:rPr>
              <w:t xml:space="preserve"> </w:t>
            </w:r>
            <w:r w:rsidR="004F5F05" w:rsidRPr="00D54C95">
              <w:rPr>
                <w:b/>
                <w:sz w:val="24"/>
                <w:szCs w:val="24"/>
              </w:rPr>
              <w:t>С</w:t>
            </w:r>
            <w:r w:rsidRPr="00D54C95">
              <w:rPr>
                <w:b/>
                <w:sz w:val="24"/>
                <w:szCs w:val="24"/>
              </w:rPr>
              <w:t>ведения о кадрах</w:t>
            </w:r>
            <w:r w:rsidR="004F5F05" w:rsidRPr="00D54C95">
              <w:rPr>
                <w:b/>
                <w:sz w:val="24"/>
                <w:szCs w:val="24"/>
              </w:rPr>
              <w:t xml:space="preserve"> </w:t>
            </w:r>
            <w:r w:rsidRPr="00D54C95">
              <w:rPr>
                <w:b/>
                <w:sz w:val="24"/>
                <w:szCs w:val="24"/>
              </w:rPr>
              <w:t>образовательного</w:t>
            </w:r>
            <w:r w:rsidR="0099636D" w:rsidRPr="00D54C95">
              <w:rPr>
                <w:b/>
                <w:sz w:val="24"/>
                <w:szCs w:val="24"/>
              </w:rPr>
              <w:t xml:space="preserve"> учреждения.</w:t>
            </w:r>
          </w:p>
          <w:p w:rsidR="004431F7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F6F" w:rsidRPr="00D54C95">
              <w:rPr>
                <w:sz w:val="24"/>
                <w:szCs w:val="24"/>
              </w:rPr>
              <w:t>2</w:t>
            </w:r>
            <w:r w:rsidR="004431F7" w:rsidRPr="00D54C95">
              <w:rPr>
                <w:sz w:val="24"/>
                <w:szCs w:val="24"/>
              </w:rPr>
              <w:t>.1.</w:t>
            </w:r>
            <w:r w:rsidR="00D83F6F" w:rsidRPr="00D54C95">
              <w:rPr>
                <w:sz w:val="24"/>
                <w:szCs w:val="24"/>
              </w:rPr>
              <w:t xml:space="preserve"> </w:t>
            </w:r>
            <w:r w:rsidR="004431F7" w:rsidRPr="00D54C95">
              <w:rPr>
                <w:sz w:val="24"/>
                <w:szCs w:val="24"/>
              </w:rPr>
              <w:t xml:space="preserve">Анализ динамики профессионального уровня учителей </w:t>
            </w:r>
            <w:r w:rsidR="0099636D" w:rsidRPr="00D54C95">
              <w:rPr>
                <w:sz w:val="24"/>
                <w:szCs w:val="24"/>
              </w:rPr>
              <w:t>.</w:t>
            </w:r>
          </w:p>
          <w:p w:rsidR="0099636D" w:rsidRPr="00D54C95" w:rsidRDefault="00B06375" w:rsidP="00D83F6F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F6F" w:rsidRPr="00D54C95">
              <w:rPr>
                <w:sz w:val="24"/>
                <w:szCs w:val="24"/>
              </w:rPr>
              <w:t>2</w:t>
            </w:r>
            <w:r w:rsidR="004431F7" w:rsidRPr="00D54C95">
              <w:rPr>
                <w:sz w:val="24"/>
                <w:szCs w:val="24"/>
              </w:rPr>
              <w:t>.2. Состав и квалификация 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="004431F7" w:rsidRPr="00D54C95">
              <w:rPr>
                <w:sz w:val="24"/>
                <w:szCs w:val="24"/>
              </w:rPr>
              <w:t>и</w:t>
            </w:r>
            <w:r w:rsidR="008230C4" w:rsidRPr="00D54C95">
              <w:rPr>
                <w:sz w:val="24"/>
                <w:szCs w:val="24"/>
              </w:rPr>
              <w:t xml:space="preserve"> квалификация</w:t>
            </w:r>
            <w:r>
              <w:rPr>
                <w:sz w:val="24"/>
                <w:szCs w:val="24"/>
              </w:rPr>
              <w:t xml:space="preserve"> </w:t>
            </w:r>
            <w:r w:rsidR="004431F7" w:rsidRPr="00D54C95">
              <w:rPr>
                <w:sz w:val="24"/>
                <w:szCs w:val="24"/>
              </w:rPr>
              <w:t>педагогических к</w:t>
            </w:r>
            <w:r w:rsidR="008230C4" w:rsidRPr="00D54C95">
              <w:rPr>
                <w:sz w:val="24"/>
                <w:szCs w:val="24"/>
              </w:rPr>
              <w:t>адров</w:t>
            </w:r>
            <w:r w:rsidR="004431F7" w:rsidRPr="00D54C95">
              <w:rPr>
                <w:sz w:val="24"/>
                <w:szCs w:val="24"/>
              </w:rPr>
              <w:t>.</w:t>
            </w:r>
            <w:r w:rsidR="008230C4" w:rsidRPr="00D54C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2D34F8" w:rsidRPr="00D54C95" w:rsidRDefault="002D34F8" w:rsidP="0099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F8" w:rsidRPr="00D54C95" w:rsidTr="00150C02">
        <w:trPr>
          <w:jc w:val="center"/>
        </w:trPr>
        <w:tc>
          <w:tcPr>
            <w:tcW w:w="9322" w:type="dxa"/>
          </w:tcPr>
          <w:p w:rsidR="002D34F8" w:rsidRPr="00D54C95" w:rsidRDefault="002D34F8" w:rsidP="00D83F6F">
            <w:pPr>
              <w:pStyle w:val="af0"/>
              <w:jc w:val="left"/>
              <w:rPr>
                <w:b/>
                <w:sz w:val="24"/>
                <w:szCs w:val="24"/>
              </w:rPr>
            </w:pPr>
            <w:r w:rsidRPr="00D54C95">
              <w:rPr>
                <w:b/>
                <w:sz w:val="24"/>
                <w:szCs w:val="24"/>
              </w:rPr>
              <w:t xml:space="preserve">Раздел </w:t>
            </w:r>
            <w:r w:rsidR="00D83F6F" w:rsidRPr="00D54C95">
              <w:rPr>
                <w:b/>
                <w:sz w:val="24"/>
                <w:szCs w:val="24"/>
              </w:rPr>
              <w:t>3</w:t>
            </w:r>
            <w:r w:rsidRPr="00D54C95">
              <w:rPr>
                <w:b/>
                <w:sz w:val="24"/>
                <w:szCs w:val="24"/>
              </w:rPr>
              <w:t xml:space="preserve">. </w:t>
            </w:r>
            <w:r w:rsidRPr="00D54C95">
              <w:rPr>
                <w:b/>
                <w:color w:val="000000"/>
                <w:sz w:val="24"/>
                <w:szCs w:val="24"/>
              </w:rPr>
              <w:t>Анализ работы школы за 201</w:t>
            </w:r>
            <w:r w:rsidR="00921DCC">
              <w:rPr>
                <w:b/>
                <w:color w:val="000000"/>
                <w:sz w:val="24"/>
                <w:szCs w:val="24"/>
              </w:rPr>
              <w:t>5</w:t>
            </w:r>
            <w:r w:rsidRPr="00D54C95">
              <w:rPr>
                <w:b/>
                <w:color w:val="000000"/>
                <w:sz w:val="24"/>
                <w:szCs w:val="24"/>
              </w:rPr>
              <w:t>-201</w:t>
            </w:r>
            <w:r w:rsidR="00921DCC">
              <w:rPr>
                <w:b/>
                <w:color w:val="000000"/>
                <w:sz w:val="24"/>
                <w:szCs w:val="24"/>
              </w:rPr>
              <w:t>6</w:t>
            </w:r>
            <w:r w:rsidRPr="00D54C95">
              <w:rPr>
                <w:b/>
                <w:color w:val="000000"/>
                <w:sz w:val="24"/>
                <w:szCs w:val="24"/>
              </w:rPr>
              <w:t xml:space="preserve"> учебный год</w:t>
            </w:r>
            <w:r w:rsidR="0099636D" w:rsidRPr="00D54C9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2D34F8" w:rsidRPr="00D54C95" w:rsidRDefault="002D34F8" w:rsidP="004E3F7E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F8" w:rsidRPr="00D54C95" w:rsidTr="00150C02">
        <w:trPr>
          <w:jc w:val="center"/>
        </w:trPr>
        <w:tc>
          <w:tcPr>
            <w:tcW w:w="9322" w:type="dxa"/>
          </w:tcPr>
          <w:p w:rsidR="002D34F8" w:rsidRPr="00D54C95" w:rsidRDefault="00B06375" w:rsidP="004E256C">
            <w:pPr>
              <w:pStyle w:val="af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256C">
              <w:rPr>
                <w:color w:val="000000"/>
                <w:sz w:val="24"/>
                <w:szCs w:val="24"/>
              </w:rPr>
              <w:t>3</w:t>
            </w:r>
            <w:r w:rsidR="002D34F8" w:rsidRPr="00D54C95">
              <w:rPr>
                <w:color w:val="000000"/>
                <w:sz w:val="24"/>
                <w:szCs w:val="24"/>
              </w:rPr>
              <w:t>.1. Анализ образовательной деятельности школы</w:t>
            </w:r>
            <w:r w:rsidR="004431F7" w:rsidRPr="00D54C95">
              <w:rPr>
                <w:color w:val="000000"/>
                <w:sz w:val="24"/>
                <w:szCs w:val="24"/>
              </w:rPr>
              <w:t>, направленной на получение бесплатного основного общего образования</w:t>
            </w:r>
            <w:r w:rsidR="0099636D" w:rsidRPr="00D54C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2D34F8" w:rsidRPr="00D54C95" w:rsidRDefault="002D34F8" w:rsidP="004E3F7E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F8" w:rsidRPr="00D54C95" w:rsidTr="00150C02">
        <w:trPr>
          <w:jc w:val="center"/>
        </w:trPr>
        <w:tc>
          <w:tcPr>
            <w:tcW w:w="9322" w:type="dxa"/>
          </w:tcPr>
          <w:p w:rsidR="002D34F8" w:rsidRPr="00D54C95" w:rsidRDefault="00B06375" w:rsidP="009A7A91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256C">
              <w:rPr>
                <w:color w:val="000000"/>
                <w:sz w:val="24"/>
                <w:szCs w:val="24"/>
              </w:rPr>
              <w:t>3</w:t>
            </w:r>
            <w:r w:rsidR="002D34F8" w:rsidRPr="00D54C95">
              <w:rPr>
                <w:color w:val="000000"/>
                <w:sz w:val="24"/>
                <w:szCs w:val="24"/>
              </w:rPr>
              <w:t>.2.</w:t>
            </w:r>
            <w:r w:rsidR="002D34F8" w:rsidRPr="00D54C95">
              <w:rPr>
                <w:sz w:val="24"/>
                <w:szCs w:val="24"/>
              </w:rPr>
              <w:t xml:space="preserve"> Анализ </w:t>
            </w:r>
            <w:r w:rsidR="004431F7" w:rsidRPr="00D54C95">
              <w:rPr>
                <w:sz w:val="24"/>
                <w:szCs w:val="24"/>
              </w:rPr>
              <w:t>результатов учебной деятельности за 201</w:t>
            </w:r>
            <w:r w:rsidR="00921DCC">
              <w:rPr>
                <w:sz w:val="24"/>
                <w:szCs w:val="24"/>
              </w:rPr>
              <w:t>5-206</w:t>
            </w:r>
            <w:r w:rsidR="009A7A91">
              <w:rPr>
                <w:sz w:val="24"/>
                <w:szCs w:val="24"/>
              </w:rPr>
              <w:t>5</w:t>
            </w:r>
            <w:r w:rsidR="004431F7" w:rsidRPr="00D54C95">
              <w:rPr>
                <w:sz w:val="24"/>
                <w:szCs w:val="24"/>
              </w:rPr>
              <w:t xml:space="preserve"> учебны</w:t>
            </w:r>
            <w:r w:rsidR="009A7A91">
              <w:rPr>
                <w:sz w:val="24"/>
                <w:szCs w:val="24"/>
              </w:rPr>
              <w:t>й</w:t>
            </w:r>
            <w:r w:rsidR="004431F7" w:rsidRPr="00D54C95">
              <w:rPr>
                <w:sz w:val="24"/>
                <w:szCs w:val="24"/>
              </w:rPr>
              <w:t xml:space="preserve"> год</w:t>
            </w:r>
            <w:r w:rsidR="0099636D" w:rsidRPr="00D54C95">
              <w:rPr>
                <w:sz w:val="24"/>
                <w:szCs w:val="24"/>
              </w:rPr>
              <w:t>.</w:t>
            </w:r>
            <w:r w:rsidR="004431F7" w:rsidRPr="00D54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2D34F8" w:rsidRPr="00D54C95" w:rsidRDefault="002D34F8" w:rsidP="004E3F7E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F8" w:rsidRPr="00D54C95" w:rsidTr="00150C02">
        <w:trPr>
          <w:jc w:val="center"/>
        </w:trPr>
        <w:tc>
          <w:tcPr>
            <w:tcW w:w="9322" w:type="dxa"/>
          </w:tcPr>
          <w:p w:rsidR="007400ED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256C">
              <w:rPr>
                <w:sz w:val="24"/>
                <w:szCs w:val="24"/>
              </w:rPr>
              <w:t>3</w:t>
            </w:r>
            <w:r w:rsidR="002D34F8" w:rsidRPr="00D54C95">
              <w:rPr>
                <w:sz w:val="24"/>
                <w:szCs w:val="24"/>
              </w:rPr>
              <w:t xml:space="preserve">.3. </w:t>
            </w:r>
            <w:r w:rsidR="00820AEB" w:rsidRPr="00D54C95">
              <w:rPr>
                <w:sz w:val="24"/>
                <w:szCs w:val="24"/>
              </w:rPr>
              <w:t xml:space="preserve">Анализ результатов </w:t>
            </w:r>
            <w:r w:rsidR="00921DCC">
              <w:rPr>
                <w:sz w:val="24"/>
                <w:szCs w:val="24"/>
              </w:rPr>
              <w:t>промежуточной аттестации за 2015-2016</w:t>
            </w:r>
            <w:r w:rsidR="007400ED">
              <w:rPr>
                <w:sz w:val="24"/>
                <w:szCs w:val="24"/>
              </w:rPr>
              <w:t xml:space="preserve"> год.</w:t>
            </w:r>
          </w:p>
          <w:p w:rsidR="0099636D" w:rsidRPr="00D54C95" w:rsidRDefault="00B06375" w:rsidP="007400ED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1319">
              <w:rPr>
                <w:sz w:val="24"/>
                <w:szCs w:val="24"/>
              </w:rPr>
              <w:t>3</w:t>
            </w:r>
            <w:r w:rsidR="00820AEB" w:rsidRPr="00D54C95">
              <w:rPr>
                <w:sz w:val="24"/>
                <w:szCs w:val="24"/>
              </w:rPr>
              <w:t>.</w:t>
            </w:r>
            <w:r w:rsidR="007400ED">
              <w:rPr>
                <w:sz w:val="24"/>
                <w:szCs w:val="24"/>
              </w:rPr>
              <w:t>4</w:t>
            </w:r>
            <w:r w:rsidR="00820AEB" w:rsidRPr="00D54C95">
              <w:rPr>
                <w:sz w:val="24"/>
                <w:szCs w:val="24"/>
              </w:rPr>
              <w:t>.</w:t>
            </w:r>
            <w:r w:rsidR="007400ED">
              <w:rPr>
                <w:sz w:val="24"/>
                <w:szCs w:val="24"/>
              </w:rPr>
              <w:t xml:space="preserve"> Анализ му</w:t>
            </w:r>
            <w:r w:rsidR="00921DCC">
              <w:rPr>
                <w:sz w:val="24"/>
                <w:szCs w:val="24"/>
              </w:rPr>
              <w:t>ниципальных мониторингов за 2015-2016</w:t>
            </w:r>
            <w:r w:rsidR="007400ED">
              <w:rPr>
                <w:sz w:val="24"/>
                <w:szCs w:val="24"/>
              </w:rPr>
              <w:t xml:space="preserve"> учебный год по предметам.</w:t>
            </w:r>
          </w:p>
          <w:p w:rsidR="00FE7814" w:rsidRPr="00D54C95" w:rsidRDefault="007400ED" w:rsidP="006E534C">
            <w:pPr>
              <w:pStyle w:val="af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="00820AEB" w:rsidRPr="00D54C95">
              <w:rPr>
                <w:b/>
                <w:sz w:val="24"/>
                <w:szCs w:val="24"/>
              </w:rPr>
              <w:t>. Анализ государственной</w:t>
            </w:r>
            <w:r w:rsidR="0000610A">
              <w:rPr>
                <w:b/>
                <w:sz w:val="24"/>
                <w:szCs w:val="24"/>
              </w:rPr>
              <w:t xml:space="preserve"> </w:t>
            </w:r>
            <w:r w:rsidR="00820AEB" w:rsidRPr="00D54C95">
              <w:rPr>
                <w:b/>
                <w:sz w:val="24"/>
                <w:szCs w:val="24"/>
              </w:rPr>
              <w:t>(итоговой)</w:t>
            </w:r>
            <w:r w:rsidR="002E6B03">
              <w:rPr>
                <w:b/>
                <w:sz w:val="24"/>
                <w:szCs w:val="24"/>
              </w:rPr>
              <w:t xml:space="preserve"> </w:t>
            </w:r>
            <w:r w:rsidR="00820AEB" w:rsidRPr="00D54C95">
              <w:rPr>
                <w:b/>
                <w:sz w:val="24"/>
                <w:szCs w:val="24"/>
              </w:rPr>
              <w:t>аттестации выпускников</w:t>
            </w:r>
            <w:r w:rsidR="0099636D" w:rsidRPr="00D54C95">
              <w:rPr>
                <w:b/>
                <w:sz w:val="24"/>
                <w:szCs w:val="24"/>
              </w:rPr>
              <w:t>.</w:t>
            </w:r>
            <w:r w:rsidR="004C64BF">
              <w:rPr>
                <w:b/>
                <w:sz w:val="24"/>
                <w:szCs w:val="24"/>
              </w:rPr>
              <w:t xml:space="preserve"> </w:t>
            </w:r>
          </w:p>
          <w:p w:rsidR="00820AEB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00ED">
              <w:rPr>
                <w:sz w:val="24"/>
                <w:szCs w:val="24"/>
              </w:rPr>
              <w:t>4</w:t>
            </w:r>
            <w:r w:rsidR="00820AEB" w:rsidRPr="00D54C95">
              <w:rPr>
                <w:sz w:val="24"/>
                <w:szCs w:val="24"/>
              </w:rPr>
              <w:t>.1.</w:t>
            </w:r>
            <w:r w:rsidR="007400ED">
              <w:rPr>
                <w:sz w:val="24"/>
                <w:szCs w:val="24"/>
              </w:rPr>
              <w:t xml:space="preserve"> </w:t>
            </w:r>
            <w:r w:rsidR="00820AEB" w:rsidRPr="00D54C95">
              <w:rPr>
                <w:sz w:val="24"/>
                <w:szCs w:val="24"/>
              </w:rPr>
              <w:t xml:space="preserve">Анализ работы школы по подготовке выпускников к государственной (итоговой) аттестации </w:t>
            </w:r>
            <w:r w:rsidR="00921DCC">
              <w:rPr>
                <w:sz w:val="24"/>
                <w:szCs w:val="24"/>
              </w:rPr>
              <w:t xml:space="preserve">в </w:t>
            </w:r>
            <w:r w:rsidR="00820AEB" w:rsidRPr="00D54C95">
              <w:rPr>
                <w:sz w:val="24"/>
                <w:szCs w:val="24"/>
              </w:rPr>
              <w:t xml:space="preserve">форме </w:t>
            </w:r>
            <w:r w:rsidR="00921DCC">
              <w:rPr>
                <w:sz w:val="24"/>
                <w:szCs w:val="24"/>
              </w:rPr>
              <w:t>ЕГЭ</w:t>
            </w:r>
            <w:r w:rsidR="00820AEB" w:rsidRPr="00D54C95">
              <w:rPr>
                <w:sz w:val="24"/>
                <w:szCs w:val="24"/>
              </w:rPr>
              <w:t>.</w:t>
            </w:r>
          </w:p>
          <w:p w:rsidR="00FF69BA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00ED">
              <w:rPr>
                <w:sz w:val="24"/>
                <w:szCs w:val="24"/>
              </w:rPr>
              <w:t>4.2</w:t>
            </w:r>
            <w:r w:rsidR="00820AEB" w:rsidRPr="00D54C95">
              <w:rPr>
                <w:sz w:val="24"/>
                <w:szCs w:val="24"/>
              </w:rPr>
              <w:t>.</w:t>
            </w:r>
            <w:r w:rsidR="007400ED">
              <w:rPr>
                <w:sz w:val="24"/>
                <w:szCs w:val="24"/>
              </w:rPr>
              <w:t xml:space="preserve"> </w:t>
            </w:r>
            <w:r w:rsidR="00820AEB" w:rsidRPr="00D54C95">
              <w:rPr>
                <w:sz w:val="24"/>
                <w:szCs w:val="24"/>
              </w:rPr>
              <w:t>Статистические результаты итоговой аттестации выпускников 9 класс</w:t>
            </w:r>
            <w:r w:rsidR="007400ED">
              <w:rPr>
                <w:sz w:val="24"/>
                <w:szCs w:val="24"/>
              </w:rPr>
              <w:t>а.</w:t>
            </w:r>
          </w:p>
          <w:p w:rsidR="00FF69BA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00ED">
              <w:rPr>
                <w:sz w:val="24"/>
                <w:szCs w:val="24"/>
              </w:rPr>
              <w:t>4</w:t>
            </w:r>
            <w:r w:rsidR="00FF69BA" w:rsidRPr="00D54C95">
              <w:rPr>
                <w:sz w:val="24"/>
                <w:szCs w:val="24"/>
              </w:rPr>
              <w:t>.</w:t>
            </w:r>
            <w:r w:rsidR="007400ED">
              <w:rPr>
                <w:sz w:val="24"/>
                <w:szCs w:val="24"/>
              </w:rPr>
              <w:t>3</w:t>
            </w:r>
            <w:r w:rsidR="00FF69BA" w:rsidRPr="00D54C95">
              <w:rPr>
                <w:sz w:val="24"/>
                <w:szCs w:val="24"/>
              </w:rPr>
              <w:t>. Статистические результаты итоговой аттестации выпускников 1</w:t>
            </w:r>
            <w:r w:rsidR="007400ED">
              <w:rPr>
                <w:sz w:val="24"/>
                <w:szCs w:val="24"/>
              </w:rPr>
              <w:t>1 классов</w:t>
            </w:r>
          </w:p>
          <w:p w:rsidR="0099636D" w:rsidRPr="00D54C95" w:rsidRDefault="00FF69BA" w:rsidP="006E534C">
            <w:pPr>
              <w:pStyle w:val="af0"/>
              <w:jc w:val="left"/>
              <w:rPr>
                <w:sz w:val="24"/>
                <w:szCs w:val="24"/>
              </w:rPr>
            </w:pPr>
            <w:r w:rsidRPr="00D54C95">
              <w:rPr>
                <w:b/>
                <w:sz w:val="24"/>
                <w:szCs w:val="24"/>
              </w:rPr>
              <w:t xml:space="preserve">Раздел </w:t>
            </w:r>
            <w:r w:rsidR="007400ED">
              <w:rPr>
                <w:b/>
                <w:sz w:val="24"/>
                <w:szCs w:val="24"/>
              </w:rPr>
              <w:t>5</w:t>
            </w:r>
            <w:r w:rsidRPr="00D54C95">
              <w:rPr>
                <w:b/>
                <w:sz w:val="24"/>
                <w:szCs w:val="24"/>
              </w:rPr>
              <w:t>.</w:t>
            </w:r>
            <w:r w:rsidR="007400ED">
              <w:rPr>
                <w:b/>
                <w:sz w:val="24"/>
                <w:szCs w:val="24"/>
              </w:rPr>
              <w:t xml:space="preserve"> </w:t>
            </w:r>
            <w:r w:rsidRPr="00D54C95">
              <w:rPr>
                <w:b/>
                <w:sz w:val="24"/>
                <w:szCs w:val="24"/>
              </w:rPr>
              <w:t>Анализ методической работы</w:t>
            </w:r>
            <w:r w:rsidR="0099636D" w:rsidRPr="00D54C95">
              <w:rPr>
                <w:sz w:val="24"/>
                <w:szCs w:val="24"/>
              </w:rPr>
              <w:t>.</w:t>
            </w:r>
            <w:r w:rsidRPr="00D54C95">
              <w:rPr>
                <w:sz w:val="24"/>
                <w:szCs w:val="24"/>
              </w:rPr>
              <w:tab/>
            </w:r>
          </w:p>
          <w:p w:rsidR="00FF69BA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00ED">
              <w:rPr>
                <w:sz w:val="24"/>
                <w:szCs w:val="24"/>
              </w:rPr>
              <w:t>5</w:t>
            </w:r>
            <w:r w:rsidR="00FF69BA" w:rsidRPr="00D54C95">
              <w:rPr>
                <w:sz w:val="24"/>
                <w:szCs w:val="24"/>
              </w:rPr>
              <w:t>.1.</w:t>
            </w:r>
            <w:r w:rsidR="004C64BF">
              <w:rPr>
                <w:sz w:val="24"/>
                <w:szCs w:val="24"/>
              </w:rPr>
              <w:t xml:space="preserve"> </w:t>
            </w:r>
            <w:r w:rsidR="002E6B03">
              <w:rPr>
                <w:sz w:val="24"/>
                <w:szCs w:val="24"/>
              </w:rPr>
              <w:t>Анализ методической работы</w:t>
            </w:r>
            <w:r w:rsidR="00FF69BA" w:rsidRPr="00D54C95">
              <w:rPr>
                <w:sz w:val="24"/>
                <w:szCs w:val="24"/>
              </w:rPr>
              <w:tab/>
            </w:r>
          </w:p>
          <w:p w:rsidR="0099636D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486">
              <w:rPr>
                <w:sz w:val="24"/>
                <w:szCs w:val="24"/>
              </w:rPr>
              <w:t>5</w:t>
            </w:r>
            <w:r w:rsidR="000C17AE">
              <w:rPr>
                <w:sz w:val="24"/>
                <w:szCs w:val="24"/>
              </w:rPr>
              <w:t>.</w:t>
            </w:r>
            <w:r w:rsidR="00921DCC">
              <w:rPr>
                <w:sz w:val="24"/>
                <w:szCs w:val="24"/>
              </w:rPr>
              <w:t>2</w:t>
            </w:r>
            <w:r w:rsidR="00FF69BA" w:rsidRPr="00D54C95">
              <w:rPr>
                <w:sz w:val="24"/>
                <w:szCs w:val="24"/>
              </w:rPr>
              <w:t>. Анализ работы методических объединений.</w:t>
            </w:r>
          </w:p>
          <w:p w:rsidR="00FF69BA" w:rsidRPr="00D54C95" w:rsidRDefault="006E534C" w:rsidP="006E534C">
            <w:pPr>
              <w:pStyle w:val="af0"/>
              <w:jc w:val="left"/>
              <w:rPr>
                <w:sz w:val="24"/>
                <w:szCs w:val="24"/>
              </w:rPr>
            </w:pPr>
            <w:r w:rsidRPr="00D54C95">
              <w:rPr>
                <w:b/>
                <w:sz w:val="24"/>
                <w:szCs w:val="24"/>
              </w:rPr>
              <w:t xml:space="preserve">Раздел </w:t>
            </w:r>
            <w:r w:rsidR="00A80486">
              <w:rPr>
                <w:b/>
                <w:sz w:val="24"/>
                <w:szCs w:val="24"/>
              </w:rPr>
              <w:t>6</w:t>
            </w:r>
            <w:r w:rsidRPr="00D54C95">
              <w:rPr>
                <w:b/>
                <w:sz w:val="24"/>
                <w:szCs w:val="24"/>
              </w:rPr>
              <w:t xml:space="preserve">. Анализ </w:t>
            </w:r>
            <w:proofErr w:type="spellStart"/>
            <w:r w:rsidRPr="00D54C95">
              <w:rPr>
                <w:b/>
                <w:sz w:val="24"/>
                <w:szCs w:val="24"/>
              </w:rPr>
              <w:t>внутришкольного</w:t>
            </w:r>
            <w:proofErr w:type="spellEnd"/>
            <w:r w:rsidRPr="00D54C95">
              <w:rPr>
                <w:b/>
                <w:sz w:val="24"/>
                <w:szCs w:val="24"/>
              </w:rPr>
              <w:t xml:space="preserve"> контроля</w:t>
            </w:r>
            <w:r w:rsidRPr="00D54C95">
              <w:rPr>
                <w:sz w:val="24"/>
                <w:szCs w:val="24"/>
              </w:rPr>
              <w:t>.</w:t>
            </w:r>
            <w:r w:rsidRPr="00D54C95">
              <w:rPr>
                <w:sz w:val="24"/>
                <w:szCs w:val="24"/>
              </w:rPr>
              <w:tab/>
            </w:r>
            <w:r w:rsidRPr="00D54C95">
              <w:rPr>
                <w:sz w:val="24"/>
                <w:szCs w:val="24"/>
              </w:rPr>
              <w:tab/>
            </w:r>
          </w:p>
          <w:p w:rsidR="006E534C" w:rsidRPr="00D54C95" w:rsidRDefault="00B06375" w:rsidP="006E534C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486">
              <w:rPr>
                <w:sz w:val="24"/>
                <w:szCs w:val="24"/>
              </w:rPr>
              <w:t>6</w:t>
            </w:r>
            <w:r w:rsidR="00BA4305">
              <w:rPr>
                <w:sz w:val="24"/>
                <w:szCs w:val="24"/>
              </w:rPr>
              <w:t>.1</w:t>
            </w:r>
            <w:r w:rsidR="006E534C" w:rsidRPr="00D54C95">
              <w:rPr>
                <w:sz w:val="24"/>
                <w:szCs w:val="24"/>
              </w:rPr>
              <w:t>.</w:t>
            </w:r>
            <w:r w:rsidR="00A80486">
              <w:rPr>
                <w:sz w:val="24"/>
                <w:szCs w:val="24"/>
              </w:rPr>
              <w:t xml:space="preserve"> </w:t>
            </w:r>
            <w:r w:rsidR="006E534C" w:rsidRPr="00D54C95">
              <w:rPr>
                <w:sz w:val="24"/>
                <w:szCs w:val="24"/>
              </w:rPr>
              <w:t>Контроль</w:t>
            </w:r>
            <w:r w:rsidR="00E82C0C">
              <w:rPr>
                <w:sz w:val="24"/>
                <w:szCs w:val="24"/>
              </w:rPr>
              <w:t xml:space="preserve"> </w:t>
            </w:r>
            <w:r w:rsidR="006E534C" w:rsidRPr="00D54C95">
              <w:rPr>
                <w:sz w:val="24"/>
                <w:szCs w:val="24"/>
              </w:rPr>
              <w:t xml:space="preserve">за ведением </w:t>
            </w:r>
            <w:proofErr w:type="spellStart"/>
            <w:r w:rsidR="006E534C" w:rsidRPr="00D54C95">
              <w:rPr>
                <w:sz w:val="24"/>
                <w:szCs w:val="24"/>
              </w:rPr>
              <w:t>внутришкольной</w:t>
            </w:r>
            <w:proofErr w:type="spellEnd"/>
            <w:r w:rsidR="006E534C" w:rsidRPr="00D54C95">
              <w:rPr>
                <w:sz w:val="24"/>
                <w:szCs w:val="24"/>
              </w:rPr>
              <w:t xml:space="preserve"> документации.</w:t>
            </w:r>
            <w:r w:rsidR="006E534C" w:rsidRPr="00D54C95">
              <w:rPr>
                <w:sz w:val="24"/>
                <w:szCs w:val="24"/>
              </w:rPr>
              <w:tab/>
            </w:r>
          </w:p>
          <w:p w:rsidR="002D34F8" w:rsidRPr="00D54C95" w:rsidRDefault="00B06375" w:rsidP="00A40EF6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486">
              <w:rPr>
                <w:sz w:val="24"/>
                <w:szCs w:val="24"/>
              </w:rPr>
              <w:t>6</w:t>
            </w:r>
            <w:r w:rsidR="00BA4305">
              <w:rPr>
                <w:sz w:val="24"/>
                <w:szCs w:val="24"/>
              </w:rPr>
              <w:t>.2</w:t>
            </w:r>
            <w:r w:rsidR="006E534C" w:rsidRPr="00D54C95">
              <w:rPr>
                <w:sz w:val="24"/>
                <w:szCs w:val="24"/>
              </w:rPr>
              <w:t>.</w:t>
            </w:r>
            <w:r w:rsidR="00A40EF6">
              <w:rPr>
                <w:sz w:val="24"/>
                <w:szCs w:val="24"/>
              </w:rPr>
              <w:t xml:space="preserve"> Анализ посещаемости учащихся школы по итогам</w:t>
            </w:r>
            <w:r>
              <w:rPr>
                <w:sz w:val="24"/>
                <w:szCs w:val="24"/>
              </w:rPr>
              <w:t xml:space="preserve"> </w:t>
            </w:r>
            <w:r w:rsidR="00A40EF6">
              <w:rPr>
                <w:sz w:val="24"/>
                <w:szCs w:val="24"/>
              </w:rPr>
              <w:t>года</w:t>
            </w:r>
          </w:p>
        </w:tc>
        <w:tc>
          <w:tcPr>
            <w:tcW w:w="816" w:type="dxa"/>
          </w:tcPr>
          <w:p w:rsidR="004431F7" w:rsidRPr="00D54C95" w:rsidRDefault="004431F7" w:rsidP="004431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EB" w:rsidRPr="00D54C95" w:rsidRDefault="00820AEB" w:rsidP="00820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EB" w:rsidRPr="00D54C95" w:rsidRDefault="00820AEB" w:rsidP="00820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4F8" w:rsidRPr="00D54C95" w:rsidRDefault="002D34F8" w:rsidP="0082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75" w:rsidRPr="00D54C95" w:rsidTr="00150C02">
        <w:trPr>
          <w:jc w:val="center"/>
        </w:trPr>
        <w:tc>
          <w:tcPr>
            <w:tcW w:w="9322" w:type="dxa"/>
          </w:tcPr>
          <w:p w:rsidR="00B06375" w:rsidRDefault="00BA4305" w:rsidP="00B06375">
            <w:pPr>
              <w:tabs>
                <w:tab w:val="left" w:pos="317"/>
                <w:tab w:val="left" w:pos="601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6.3</w:t>
            </w:r>
            <w:r w:rsidR="00B06375">
              <w:rPr>
                <w:rFonts w:ascii="Times New Roman" w:hAnsi="Times New Roman"/>
                <w:sz w:val="24"/>
                <w:szCs w:val="24"/>
              </w:rPr>
              <w:t>. Анализ процесса адаптации учащихся 5-х классов</w:t>
            </w:r>
            <w:bookmarkStart w:id="0" w:name="_GoBack"/>
            <w:bookmarkEnd w:id="0"/>
          </w:p>
        </w:tc>
        <w:tc>
          <w:tcPr>
            <w:tcW w:w="816" w:type="dxa"/>
          </w:tcPr>
          <w:p w:rsidR="00B06375" w:rsidRPr="00D54C95" w:rsidRDefault="00B06375" w:rsidP="004E3F7E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75" w:rsidRPr="00D54C95" w:rsidTr="00150C02">
        <w:trPr>
          <w:jc w:val="center"/>
        </w:trPr>
        <w:tc>
          <w:tcPr>
            <w:tcW w:w="9322" w:type="dxa"/>
          </w:tcPr>
          <w:p w:rsidR="00B06375" w:rsidRDefault="00B06375" w:rsidP="00B06375">
            <w:pPr>
              <w:tabs>
                <w:tab w:val="left" w:pos="317"/>
                <w:tab w:val="left" w:pos="601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06375" w:rsidRPr="00D54C95" w:rsidRDefault="00B06375" w:rsidP="004E3F7E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16" w:rsidRDefault="00554416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16" w:rsidRDefault="00554416" w:rsidP="00554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</w:p>
    <w:p w:rsidR="00554416" w:rsidRDefault="00554416" w:rsidP="00554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416" w:rsidRDefault="00554416" w:rsidP="005544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образовательной политики МБОУ </w:t>
      </w:r>
      <w:proofErr w:type="spellStart"/>
      <w:r>
        <w:rPr>
          <w:rFonts w:ascii="Times New Roman" w:hAnsi="Times New Roman"/>
          <w:sz w:val="24"/>
          <w:szCs w:val="24"/>
        </w:rPr>
        <w:t>Гаревской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в 2016-2017  учебном году –выполнение 273 ФЗ «Об образовании»: создание необходимых условий, 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как основа формирования человеческого потенциала; удовлетворение запроса социума. 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образования: </w:t>
      </w:r>
    </w:p>
    <w:p w:rsidR="00554416" w:rsidRPr="002B6483" w:rsidRDefault="00554416" w:rsidP="00554416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B64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уровень - начальное общее образование </w:t>
      </w:r>
      <w:r>
        <w:rPr>
          <w:rFonts w:ascii="Times New Roman" w:hAnsi="Times New Roman"/>
          <w:sz w:val="24"/>
          <w:szCs w:val="24"/>
        </w:rPr>
        <w:t>(нормативный срок освоения 4 года)</w:t>
      </w:r>
    </w:p>
    <w:p w:rsidR="00554416" w:rsidRDefault="00554416" w:rsidP="005544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уровень - основное общее образование</w:t>
      </w:r>
      <w:r>
        <w:rPr>
          <w:rFonts w:ascii="Times New Roman" w:hAnsi="Times New Roman"/>
          <w:sz w:val="24"/>
          <w:szCs w:val="24"/>
        </w:rPr>
        <w:t xml:space="preserve"> (нормативный срок освоения 5 лет) - обеспечивает освоение обучающимися общеобразовательных программ основного общего образования, создаёт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554416" w:rsidRDefault="00554416" w:rsidP="005544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554416" w:rsidRDefault="00554416" w:rsidP="005544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уровень - среднее общее образование</w:t>
      </w:r>
      <w:r>
        <w:rPr>
          <w:rFonts w:ascii="Times New Roman" w:hAnsi="Times New Roman"/>
          <w:sz w:val="24"/>
          <w:szCs w:val="24"/>
        </w:rPr>
        <w:t xml:space="preserve"> (нормативный срок 2 года) -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</w:t>
      </w:r>
    </w:p>
    <w:p w:rsidR="00554416" w:rsidRDefault="00554416" w:rsidP="00554416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анализа работы образовательного учреждения за 2015-2016 учебный год были выявлены вопросы, требующие обязательного и конкретного рассмотрения и решения в 2016-2017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 </w:t>
      </w:r>
    </w:p>
    <w:p w:rsidR="00554416" w:rsidRDefault="00554416" w:rsidP="005544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НАПРАВЛЕНИЯ ДЕЯТЕЛЬНОСТИ</w:t>
      </w:r>
    </w:p>
    <w:p w:rsidR="00554416" w:rsidRDefault="00554416" w:rsidP="005544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Приоритетные направления деятельности МБОУ </w:t>
      </w:r>
      <w:proofErr w:type="spellStart"/>
      <w:r>
        <w:rPr>
          <w:rFonts w:ascii="Times New Roman" w:hAnsi="Times New Roman"/>
          <w:sz w:val="24"/>
          <w:szCs w:val="24"/>
        </w:rPr>
        <w:t>Гаревская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оптимального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технологий обучения и воспитания.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Переход к новым образовательным стандартам.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формы учета достижений обучающихся по предметам, позволяющей проследить личные успехи и неудачи в усвоении учебного материала в соответствии с динамикой развития обучающихся (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обучающегося), дневники.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открытого информационного пространства школы.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воспитательной работы и социализация обучающихся.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спектра форм и методов работы, как с одарёнными, так и слабоуспевающими, имеющими проблемы со здоровьем.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и обогащение традиционной классно-урочной системы активными способами организации учебной, познавательной и развивающей деятельности: конференции, учебные игры, проекты, фестивали и другие.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среды, учитывающей адаптационные резервы школьников и обеспечивающие сохранение их психосоматического здоровья и духовно-нравственное развитие.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554416" w:rsidRDefault="00554416" w:rsidP="00554416">
      <w:pPr>
        <w:pStyle w:val="af6"/>
        <w:numPr>
          <w:ilvl w:val="0"/>
          <w:numId w:val="33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мотивации педагогических и управленческих кадров к профессиональному росту.</w:t>
      </w:r>
    </w:p>
    <w:p w:rsidR="00554416" w:rsidRDefault="00554416" w:rsidP="00554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16" w:rsidRDefault="00554416" w:rsidP="00554416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DejaVu Sans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начало учебного года в 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обучалось 507  обучающихся. </w:t>
      </w:r>
    </w:p>
    <w:p w:rsidR="00554416" w:rsidRDefault="00554416" w:rsidP="00554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416" w:rsidRDefault="00554416" w:rsidP="00554416"/>
    <w:p w:rsidR="00554416" w:rsidRDefault="00554416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16" w:rsidRDefault="00554416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16" w:rsidRDefault="00554416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16" w:rsidRDefault="00554416" w:rsidP="00876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34D" w:rsidRDefault="0087634D" w:rsidP="0087634D">
      <w:pPr>
        <w:jc w:val="both"/>
      </w:pPr>
    </w:p>
    <w:p w:rsidR="006E534C" w:rsidRPr="00D54C95" w:rsidRDefault="006E534C" w:rsidP="008763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40E5A" w:rsidRDefault="00A40E5A" w:rsidP="0087634D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b/>
          <w:color w:val="1F497D" w:themeColor="text2"/>
        </w:rPr>
        <w:br w:type="page"/>
      </w:r>
    </w:p>
    <w:p w:rsidR="007823C7" w:rsidRPr="00D54C95" w:rsidRDefault="008230C4" w:rsidP="00E90D5D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</w:pPr>
      <w:r w:rsidRPr="00D54C95">
        <w:rPr>
          <w:b/>
        </w:rPr>
        <w:lastRenderedPageBreak/>
        <w:t xml:space="preserve">Раздел </w:t>
      </w:r>
      <w:r w:rsidR="00D83F6F" w:rsidRPr="00D54C95">
        <w:rPr>
          <w:b/>
        </w:rPr>
        <w:t>1</w:t>
      </w:r>
      <w:r w:rsidRPr="00D54C95">
        <w:rPr>
          <w:b/>
        </w:rPr>
        <w:t xml:space="preserve">. </w:t>
      </w:r>
      <w:r w:rsidR="007823C7" w:rsidRPr="00D54C95">
        <w:rPr>
          <w:b/>
        </w:rPr>
        <w:t>О</w:t>
      </w:r>
      <w:r w:rsidR="004C2C2F" w:rsidRPr="00D54C95">
        <w:rPr>
          <w:b/>
        </w:rPr>
        <w:t xml:space="preserve">рганизационно-педагогические условия образовательного процесса </w:t>
      </w:r>
    </w:p>
    <w:p w:rsidR="007823C7" w:rsidRPr="00D54C95" w:rsidRDefault="007823C7" w:rsidP="00650D97">
      <w:pPr>
        <w:pStyle w:val="a4"/>
        <w:numPr>
          <w:ilvl w:val="1"/>
          <w:numId w:val="3"/>
        </w:numPr>
        <w:spacing w:line="360" w:lineRule="atLeast"/>
        <w:jc w:val="center"/>
        <w:rPr>
          <w:b/>
          <w:i/>
        </w:rPr>
      </w:pPr>
      <w:r w:rsidRPr="00D54C95">
        <w:rPr>
          <w:b/>
          <w:i/>
        </w:rPr>
        <w:t>Формы получения образования</w:t>
      </w:r>
    </w:p>
    <w:tbl>
      <w:tblPr>
        <w:tblW w:w="9639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44"/>
        <w:gridCol w:w="1559"/>
        <w:gridCol w:w="1559"/>
        <w:gridCol w:w="1559"/>
        <w:gridCol w:w="1418"/>
      </w:tblGrid>
      <w:tr w:rsidR="007823C7" w:rsidRPr="00D54C95" w:rsidTr="00150C02">
        <w:trPr>
          <w:jc w:val="center"/>
        </w:trPr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tabs>
                <w:tab w:val="left" w:pos="1230"/>
              </w:tabs>
              <w:spacing w:line="288" w:lineRule="atLeast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ab/>
              <w:t>Количество обучающихся</w:t>
            </w:r>
          </w:p>
        </w:tc>
      </w:tr>
      <w:tr w:rsidR="007823C7" w:rsidRPr="00D54C95" w:rsidTr="00150C02">
        <w:trPr>
          <w:trHeight w:val="568"/>
          <w:jc w:val="center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Начальная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Средняя (полная) школа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Всего ОУ</w:t>
            </w:r>
          </w:p>
        </w:tc>
      </w:tr>
      <w:tr w:rsidR="00415C6F" w:rsidRPr="00D54C95" w:rsidTr="00150C02">
        <w:trPr>
          <w:jc w:val="center"/>
        </w:trPr>
        <w:tc>
          <w:tcPr>
            <w:tcW w:w="3544" w:type="dxa"/>
          </w:tcPr>
          <w:p w:rsidR="00415C6F" w:rsidRPr="00D54C95" w:rsidRDefault="00415C6F" w:rsidP="004F5F05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</w:rPr>
            </w:pPr>
            <w:r w:rsidRPr="00D54C95">
              <w:t xml:space="preserve">очная </w:t>
            </w:r>
          </w:p>
        </w:tc>
        <w:tc>
          <w:tcPr>
            <w:tcW w:w="1559" w:type="dxa"/>
          </w:tcPr>
          <w:p w:rsidR="00415C6F" w:rsidRPr="00D54C95" w:rsidRDefault="00921DCC" w:rsidP="00415C6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41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554416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554416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15C6F" w:rsidRPr="00D54C95" w:rsidRDefault="00921DCC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416">
              <w:rPr>
                <w:sz w:val="24"/>
                <w:szCs w:val="24"/>
              </w:rPr>
              <w:t>5</w:t>
            </w:r>
          </w:p>
        </w:tc>
      </w:tr>
      <w:tr w:rsidR="00415C6F" w:rsidRPr="00D54C95" w:rsidTr="00150C02">
        <w:trPr>
          <w:jc w:val="center"/>
        </w:trPr>
        <w:tc>
          <w:tcPr>
            <w:tcW w:w="3544" w:type="dxa"/>
          </w:tcPr>
          <w:p w:rsidR="00415C6F" w:rsidRPr="00D54C95" w:rsidRDefault="00415C6F" w:rsidP="004F5F05">
            <w:pPr>
              <w:pStyle w:val="a4"/>
              <w:numPr>
                <w:ilvl w:val="12"/>
                <w:numId w:val="0"/>
              </w:numPr>
              <w:spacing w:line="360" w:lineRule="atLeast"/>
            </w:pPr>
            <w:r w:rsidRPr="00D54C95">
              <w:t>семейное образование</w:t>
            </w:r>
          </w:p>
        </w:tc>
        <w:tc>
          <w:tcPr>
            <w:tcW w:w="1559" w:type="dxa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</w:tr>
      <w:tr w:rsidR="00415C6F" w:rsidRPr="00D54C95" w:rsidTr="00150C02">
        <w:trPr>
          <w:jc w:val="center"/>
        </w:trPr>
        <w:tc>
          <w:tcPr>
            <w:tcW w:w="3544" w:type="dxa"/>
          </w:tcPr>
          <w:p w:rsidR="00415C6F" w:rsidRPr="00D54C95" w:rsidRDefault="00415C6F" w:rsidP="004F5F05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</w:rPr>
            </w:pPr>
            <w:r w:rsidRPr="00D54C95">
              <w:t>самообразование</w:t>
            </w:r>
          </w:p>
        </w:tc>
        <w:tc>
          <w:tcPr>
            <w:tcW w:w="1559" w:type="dxa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</w:tr>
      <w:tr w:rsidR="00415C6F" w:rsidRPr="00D54C95" w:rsidTr="00150C02">
        <w:trPr>
          <w:jc w:val="center"/>
        </w:trPr>
        <w:tc>
          <w:tcPr>
            <w:tcW w:w="3544" w:type="dxa"/>
          </w:tcPr>
          <w:p w:rsidR="00415C6F" w:rsidRPr="00D54C95" w:rsidRDefault="00415C6F" w:rsidP="004F5F05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</w:rPr>
            </w:pPr>
            <w:r w:rsidRPr="00D54C95">
              <w:t>экстернат</w:t>
            </w:r>
          </w:p>
        </w:tc>
        <w:tc>
          <w:tcPr>
            <w:tcW w:w="1559" w:type="dxa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5C6F" w:rsidRPr="00D54C95" w:rsidRDefault="00074F70" w:rsidP="00074F7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</w:t>
            </w:r>
          </w:p>
        </w:tc>
      </w:tr>
    </w:tbl>
    <w:p w:rsidR="007823C7" w:rsidRPr="00D54C95" w:rsidRDefault="00F06EAF" w:rsidP="007823C7">
      <w:pPr>
        <w:pStyle w:val="a4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</w:rPr>
      </w:pPr>
      <w:r w:rsidRPr="00D54C95">
        <w:rPr>
          <w:b/>
          <w:i/>
        </w:rPr>
        <w:t>1</w:t>
      </w:r>
      <w:r w:rsidR="004C2C2F" w:rsidRPr="00D54C95">
        <w:rPr>
          <w:b/>
          <w:i/>
        </w:rPr>
        <w:t>.2</w:t>
      </w:r>
      <w:r w:rsidR="003C70CF" w:rsidRPr="00D54C95">
        <w:rPr>
          <w:b/>
          <w:i/>
        </w:rPr>
        <w:t>.</w:t>
      </w:r>
      <w:r w:rsidRPr="00D54C95">
        <w:rPr>
          <w:b/>
          <w:i/>
        </w:rPr>
        <w:t xml:space="preserve"> </w:t>
      </w:r>
      <w:r w:rsidR="007823C7" w:rsidRPr="00D54C95">
        <w:rPr>
          <w:b/>
          <w:i/>
        </w:rPr>
        <w:t>Контингент обучающихся</w:t>
      </w:r>
    </w:p>
    <w:tbl>
      <w:tblPr>
        <w:tblW w:w="9771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424"/>
        <w:gridCol w:w="1411"/>
        <w:gridCol w:w="1696"/>
        <w:gridCol w:w="1554"/>
      </w:tblGrid>
      <w:tr w:rsidR="007823C7" w:rsidRPr="00D54C95" w:rsidTr="00150C02">
        <w:trPr>
          <w:jc w:val="center"/>
        </w:trPr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Количество обучающихся</w:t>
            </w:r>
          </w:p>
        </w:tc>
      </w:tr>
      <w:tr w:rsidR="007823C7" w:rsidRPr="00D54C95" w:rsidTr="00150C02">
        <w:trPr>
          <w:trHeight w:val="558"/>
          <w:jc w:val="center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Средняя (полная) школа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Всего ОУ</w:t>
            </w:r>
          </w:p>
        </w:tc>
      </w:tr>
      <w:tr w:rsidR="00F06EAF" w:rsidRPr="00D54C95" w:rsidTr="00150C02">
        <w:trPr>
          <w:jc w:val="center"/>
        </w:trPr>
        <w:tc>
          <w:tcPr>
            <w:tcW w:w="3686" w:type="dxa"/>
          </w:tcPr>
          <w:p w:rsidR="00F06EAF" w:rsidRPr="00D54C95" w:rsidRDefault="00F06EAF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424" w:type="dxa"/>
            <w:shd w:val="clear" w:color="auto" w:fill="auto"/>
          </w:tcPr>
          <w:p w:rsidR="00F06EAF" w:rsidRPr="00D54C95" w:rsidRDefault="00921DCC" w:rsidP="00A8048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416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F06EAF" w:rsidRPr="00D54C95" w:rsidRDefault="00921DCC" w:rsidP="00A8048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416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F06EAF" w:rsidRPr="00D54C95" w:rsidRDefault="00554416" w:rsidP="00A8048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F06EAF" w:rsidRPr="00D54C95" w:rsidRDefault="00921DCC" w:rsidP="00A8048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416">
              <w:rPr>
                <w:sz w:val="24"/>
                <w:szCs w:val="24"/>
              </w:rPr>
              <w:t>5</w:t>
            </w:r>
          </w:p>
        </w:tc>
      </w:tr>
      <w:tr w:rsidR="00F06EAF" w:rsidRPr="00D54C95" w:rsidTr="00150C02">
        <w:trPr>
          <w:trHeight w:val="539"/>
          <w:jc w:val="center"/>
        </w:trPr>
        <w:tc>
          <w:tcPr>
            <w:tcW w:w="3686" w:type="dxa"/>
          </w:tcPr>
          <w:p w:rsidR="00F06EAF" w:rsidRPr="00D54C95" w:rsidRDefault="00F06EAF" w:rsidP="002A7454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Общее количество классов </w:t>
            </w:r>
          </w:p>
        </w:tc>
        <w:tc>
          <w:tcPr>
            <w:tcW w:w="1424" w:type="dxa"/>
            <w:shd w:val="clear" w:color="auto" w:fill="auto"/>
          </w:tcPr>
          <w:p w:rsidR="00F06EAF" w:rsidRPr="00D54C95" w:rsidRDefault="00921DCC" w:rsidP="00F06EA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F06EAF" w:rsidRPr="00D54C95" w:rsidRDefault="00921DCC" w:rsidP="00F06EA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F06EAF" w:rsidRPr="00D54C95" w:rsidRDefault="00F06EAF" w:rsidP="00F06EA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F06EAF" w:rsidRPr="00D54C95" w:rsidRDefault="00921DCC" w:rsidP="00F06EA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4E018D" w:rsidRDefault="004E018D" w:rsidP="00B30ECE">
      <w:pPr>
        <w:pStyle w:val="af0"/>
        <w:rPr>
          <w:b/>
          <w:i/>
          <w:sz w:val="24"/>
          <w:szCs w:val="24"/>
        </w:rPr>
      </w:pPr>
    </w:p>
    <w:p w:rsidR="004E018D" w:rsidRDefault="00F06EAF" w:rsidP="00B30ECE">
      <w:pPr>
        <w:pStyle w:val="af0"/>
        <w:rPr>
          <w:b/>
          <w:i/>
          <w:sz w:val="24"/>
          <w:szCs w:val="24"/>
        </w:rPr>
      </w:pPr>
      <w:r w:rsidRPr="00D54C95">
        <w:rPr>
          <w:b/>
          <w:i/>
          <w:sz w:val="24"/>
          <w:szCs w:val="24"/>
        </w:rPr>
        <w:t>1</w:t>
      </w:r>
      <w:r w:rsidR="004C2C2F" w:rsidRPr="00D54C95">
        <w:rPr>
          <w:b/>
          <w:i/>
          <w:sz w:val="24"/>
          <w:szCs w:val="24"/>
        </w:rPr>
        <w:t>.3.</w:t>
      </w:r>
      <w:r w:rsidR="00FD3927" w:rsidRPr="00D54C95">
        <w:rPr>
          <w:b/>
          <w:i/>
          <w:sz w:val="24"/>
          <w:szCs w:val="24"/>
        </w:rPr>
        <w:t>Учебный план</w:t>
      </w:r>
      <w:r w:rsidR="00B264EE" w:rsidRPr="00D54C95">
        <w:rPr>
          <w:b/>
          <w:i/>
          <w:sz w:val="24"/>
          <w:szCs w:val="24"/>
        </w:rPr>
        <w:t xml:space="preserve"> </w:t>
      </w:r>
      <w:r w:rsidR="00FD3927" w:rsidRPr="00D54C95">
        <w:rPr>
          <w:b/>
          <w:i/>
          <w:sz w:val="24"/>
          <w:szCs w:val="24"/>
        </w:rPr>
        <w:t>(структура и направленность)</w:t>
      </w:r>
      <w:r w:rsidR="00B30ECE" w:rsidRPr="00D54C95">
        <w:rPr>
          <w:b/>
          <w:i/>
          <w:sz w:val="24"/>
          <w:szCs w:val="24"/>
        </w:rPr>
        <w:t xml:space="preserve">. </w:t>
      </w:r>
    </w:p>
    <w:p w:rsidR="00B30ECE" w:rsidRPr="00D54C95" w:rsidRDefault="00B30ECE" w:rsidP="00B30ECE">
      <w:pPr>
        <w:pStyle w:val="af0"/>
        <w:rPr>
          <w:b/>
          <w:i/>
          <w:sz w:val="24"/>
          <w:szCs w:val="24"/>
        </w:rPr>
      </w:pPr>
      <w:r w:rsidRPr="00D54C95">
        <w:rPr>
          <w:b/>
          <w:i/>
          <w:sz w:val="24"/>
          <w:szCs w:val="24"/>
        </w:rPr>
        <w:t>Программы, реализуемые образовательным учреждением</w:t>
      </w:r>
    </w:p>
    <w:p w:rsidR="00F06EAF" w:rsidRPr="00D54C95" w:rsidRDefault="005D3252" w:rsidP="00F06EAF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</w:t>
      </w:r>
      <w:r w:rsidR="00921DCC">
        <w:rPr>
          <w:sz w:val="24"/>
          <w:szCs w:val="24"/>
        </w:rPr>
        <w:t>уровнями</w:t>
      </w:r>
      <w:r w:rsidRPr="00D54C95">
        <w:rPr>
          <w:sz w:val="24"/>
          <w:szCs w:val="24"/>
        </w:rPr>
        <w:t xml:space="preserve"> обучения и классами. </w:t>
      </w:r>
    </w:p>
    <w:p w:rsidR="00F06EAF" w:rsidRPr="00D54C95" w:rsidRDefault="00C72B85" w:rsidP="00F06EAF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Школа работает в режиме пятидневной рабочей недели в </w:t>
      </w:r>
      <w:r w:rsidR="00F9239C">
        <w:rPr>
          <w:sz w:val="24"/>
          <w:szCs w:val="24"/>
        </w:rPr>
        <w:t>две</w:t>
      </w:r>
      <w:r w:rsidRPr="00D54C95">
        <w:rPr>
          <w:sz w:val="24"/>
          <w:szCs w:val="24"/>
        </w:rPr>
        <w:t xml:space="preserve"> смен</w:t>
      </w:r>
      <w:r w:rsidR="00F9239C">
        <w:rPr>
          <w:sz w:val="24"/>
          <w:szCs w:val="24"/>
        </w:rPr>
        <w:t>ы</w:t>
      </w:r>
      <w:r w:rsidRPr="00D54C95">
        <w:rPr>
          <w:sz w:val="24"/>
          <w:szCs w:val="24"/>
        </w:rPr>
        <w:t>. Обучение ведется на русском язык</w:t>
      </w:r>
      <w:r w:rsidR="00F9239C">
        <w:rPr>
          <w:sz w:val="24"/>
          <w:szCs w:val="24"/>
        </w:rPr>
        <w:t>е</w:t>
      </w:r>
      <w:r w:rsidRPr="00D54C95">
        <w:rPr>
          <w:sz w:val="24"/>
          <w:szCs w:val="24"/>
        </w:rPr>
        <w:t>. Образовательный процесс осуществляется в соответствии с уровнями общеобразовательных программ трех ступеней образования.</w:t>
      </w:r>
      <w:r w:rsidR="00964659" w:rsidRPr="00D54C95">
        <w:rPr>
          <w:sz w:val="24"/>
          <w:szCs w:val="24"/>
        </w:rPr>
        <w:t xml:space="preserve"> Организация учебного процесса регламентируется учебным планом и расписанием занятий.</w:t>
      </w:r>
      <w:r w:rsidR="00B06375">
        <w:rPr>
          <w:sz w:val="24"/>
          <w:szCs w:val="24"/>
        </w:rPr>
        <w:t xml:space="preserve"> </w:t>
      </w:r>
      <w:r w:rsidR="00964659" w:rsidRPr="00D54C95">
        <w:rPr>
          <w:sz w:val="24"/>
          <w:szCs w:val="24"/>
        </w:rPr>
        <w:t xml:space="preserve">Максимальный объем учебной нагрузки обучающихся соответствует максимально допустимому количеству часов с учетом </w:t>
      </w:r>
      <w:r w:rsidR="00F06EAF" w:rsidRPr="00D54C95">
        <w:rPr>
          <w:sz w:val="24"/>
          <w:szCs w:val="24"/>
        </w:rPr>
        <w:t>пяти</w:t>
      </w:r>
      <w:r w:rsidR="00964659" w:rsidRPr="00D54C95">
        <w:rPr>
          <w:sz w:val="24"/>
          <w:szCs w:val="24"/>
        </w:rPr>
        <w:t>дневной</w:t>
      </w:r>
      <w:r w:rsidR="00B06375">
        <w:rPr>
          <w:sz w:val="24"/>
          <w:szCs w:val="24"/>
        </w:rPr>
        <w:t xml:space="preserve"> </w:t>
      </w:r>
      <w:r w:rsidR="00964659" w:rsidRPr="00D54C95">
        <w:rPr>
          <w:sz w:val="24"/>
          <w:szCs w:val="24"/>
        </w:rPr>
        <w:t xml:space="preserve">учебной недели. </w:t>
      </w:r>
    </w:p>
    <w:p w:rsidR="00D54C95" w:rsidRDefault="005D3252" w:rsidP="00D54C95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Все предметы инварианта и школьного компонента обеспечены государственными программами. По всем предметам учебного плана учит</w:t>
      </w:r>
      <w:r w:rsidR="00F9239C">
        <w:rPr>
          <w:sz w:val="24"/>
          <w:szCs w:val="24"/>
        </w:rPr>
        <w:t>елями - предметниками составлена рабочая программа и</w:t>
      </w:r>
      <w:r w:rsidRPr="00D54C95">
        <w:rPr>
          <w:sz w:val="24"/>
          <w:szCs w:val="24"/>
        </w:rPr>
        <w:t xml:space="preserve"> календарно-тематическое планирование, в котором указывается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используемый учебник, даты проведения уроков, темы уроков на основании какой программы составлено данное планирование.</w:t>
      </w:r>
    </w:p>
    <w:p w:rsidR="00D54C95" w:rsidRPr="00D54C95" w:rsidRDefault="00D54C95" w:rsidP="00D54C95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Региональный и школьный компонент был распределен на элективные курсы</w:t>
      </w:r>
      <w:r w:rsidR="00415139">
        <w:rPr>
          <w:sz w:val="24"/>
          <w:szCs w:val="24"/>
        </w:rPr>
        <w:t xml:space="preserve"> и дополнение к часам по предмету</w:t>
      </w:r>
    </w:p>
    <w:p w:rsidR="00D54C95" w:rsidRPr="00D54C95" w:rsidRDefault="00D54C95" w:rsidP="00D54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t>Предметы:</w:t>
      </w:r>
    </w:p>
    <w:p w:rsidR="00D54C95" w:rsidRDefault="00D54C95" w:rsidP="00650D97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t>«</w:t>
      </w:r>
      <w:r w:rsidR="00415139">
        <w:rPr>
          <w:rFonts w:ascii="Times New Roman" w:hAnsi="Times New Roman"/>
          <w:sz w:val="24"/>
          <w:szCs w:val="24"/>
        </w:rPr>
        <w:t>Математика</w:t>
      </w:r>
      <w:r w:rsidRPr="00D54C95">
        <w:rPr>
          <w:rFonts w:ascii="Times New Roman" w:hAnsi="Times New Roman"/>
          <w:sz w:val="24"/>
          <w:szCs w:val="24"/>
        </w:rPr>
        <w:t xml:space="preserve">» - </w:t>
      </w:r>
      <w:r w:rsidR="00415139">
        <w:rPr>
          <w:rFonts w:ascii="Times New Roman" w:hAnsi="Times New Roman"/>
          <w:sz w:val="24"/>
          <w:szCs w:val="24"/>
        </w:rPr>
        <w:t>10-11</w:t>
      </w:r>
      <w:r w:rsidRPr="00D54C95">
        <w:rPr>
          <w:rFonts w:ascii="Times New Roman" w:hAnsi="Times New Roman"/>
          <w:sz w:val="24"/>
          <w:szCs w:val="24"/>
        </w:rPr>
        <w:t xml:space="preserve"> классы;</w:t>
      </w:r>
    </w:p>
    <w:p w:rsidR="00415139" w:rsidRDefault="00415139" w:rsidP="00650D97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регионального развития» - 10-11 классы</w:t>
      </w:r>
    </w:p>
    <w:p w:rsidR="00E17069" w:rsidRDefault="00E17069" w:rsidP="00650D97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«Художественная к</w:t>
      </w:r>
      <w:r w:rsidR="0008721D">
        <w:rPr>
          <w:rFonts w:ascii="Times New Roman" w:hAnsi="Times New Roman"/>
          <w:sz w:val="24"/>
          <w:szCs w:val="24"/>
        </w:rPr>
        <w:t xml:space="preserve">ультура Красноярского края» - 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17069" w:rsidRDefault="00E17069" w:rsidP="00650D97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«Природа и э</w:t>
      </w:r>
      <w:r w:rsidR="0008721D">
        <w:rPr>
          <w:rFonts w:ascii="Times New Roman" w:hAnsi="Times New Roman"/>
          <w:sz w:val="24"/>
          <w:szCs w:val="24"/>
        </w:rPr>
        <w:t>кология Красноярского края» - 7 класс</w:t>
      </w:r>
    </w:p>
    <w:p w:rsidR="00E17069" w:rsidRPr="00D54C95" w:rsidRDefault="00E17069" w:rsidP="00650D97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 Красноярского края»</w:t>
      </w:r>
    </w:p>
    <w:p w:rsidR="00D54C95" w:rsidRPr="00D54C95" w:rsidRDefault="00D54C95" w:rsidP="00D54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t>Элективные курсы:</w:t>
      </w:r>
    </w:p>
    <w:p w:rsidR="00D54C95" w:rsidRPr="00D54C95" w:rsidRDefault="00D54C95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t>«</w:t>
      </w:r>
      <w:r w:rsidR="00415139">
        <w:rPr>
          <w:rFonts w:ascii="Times New Roman" w:hAnsi="Times New Roman"/>
          <w:sz w:val="24"/>
          <w:szCs w:val="24"/>
        </w:rPr>
        <w:t>Математика в задачах и конструирование» - 5</w:t>
      </w:r>
      <w:r w:rsidRPr="00D54C95">
        <w:rPr>
          <w:rFonts w:ascii="Times New Roman" w:hAnsi="Times New Roman"/>
          <w:sz w:val="24"/>
          <w:szCs w:val="24"/>
        </w:rPr>
        <w:t xml:space="preserve"> класс;</w:t>
      </w:r>
    </w:p>
    <w:p w:rsidR="00D54C95" w:rsidRDefault="00D54C95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t>«</w:t>
      </w:r>
      <w:r w:rsidR="00415139">
        <w:rPr>
          <w:rFonts w:ascii="Times New Roman" w:hAnsi="Times New Roman"/>
          <w:sz w:val="24"/>
          <w:szCs w:val="24"/>
        </w:rPr>
        <w:t>Путешествие к тайнам слова» - 5 класс</w:t>
      </w:r>
      <w:r w:rsidR="00C23DB6">
        <w:rPr>
          <w:rFonts w:ascii="Times New Roman" w:hAnsi="Times New Roman"/>
          <w:sz w:val="24"/>
          <w:szCs w:val="24"/>
        </w:rPr>
        <w:t>;</w:t>
      </w:r>
    </w:p>
    <w:p w:rsidR="00C23DB6" w:rsidRDefault="00C23DB6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Русский язык – 6 класс;</w:t>
      </w:r>
    </w:p>
    <w:p w:rsidR="00C23DB6" w:rsidRDefault="00C23DB6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Математический практикум – 9, 11 класс;</w:t>
      </w:r>
    </w:p>
    <w:p w:rsidR="00C23DB6" w:rsidRDefault="00C23DB6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проектной деятельности – 8 класс;</w:t>
      </w:r>
    </w:p>
    <w:p w:rsidR="00C23DB6" w:rsidRDefault="00C23DB6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Генетика от А до Я – 9 класс;</w:t>
      </w:r>
    </w:p>
    <w:p w:rsidR="00C23DB6" w:rsidRDefault="00C23DB6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</w:t>
      </w:r>
      <w:proofErr w:type="spellStart"/>
      <w:r>
        <w:rPr>
          <w:rFonts w:ascii="Times New Roman" w:hAnsi="Times New Roman"/>
          <w:sz w:val="24"/>
          <w:szCs w:val="24"/>
        </w:rPr>
        <w:t>речеведение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9 класс;</w:t>
      </w:r>
    </w:p>
    <w:p w:rsidR="00C23DB6" w:rsidRDefault="00C23DB6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Речеведческий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  текста – 11 класс;</w:t>
      </w:r>
    </w:p>
    <w:p w:rsidR="00C23DB6" w:rsidRDefault="003D189C" w:rsidP="00650D97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решения физических задач – 9-11 классы;</w:t>
      </w:r>
    </w:p>
    <w:p w:rsidR="007823C7" w:rsidRPr="00D54C95" w:rsidRDefault="00A40E5A" w:rsidP="007823C7">
      <w:pPr>
        <w:pStyle w:val="a4"/>
        <w:numPr>
          <w:ilvl w:val="12"/>
          <w:numId w:val="0"/>
        </w:numPr>
        <w:spacing w:line="360" w:lineRule="atLeast"/>
        <w:ind w:firstLine="720"/>
        <w:jc w:val="center"/>
        <w:rPr>
          <w:i/>
          <w:iCs/>
        </w:rPr>
      </w:pPr>
      <w:r>
        <w:rPr>
          <w:b/>
          <w:i/>
        </w:rPr>
        <w:t>1</w:t>
      </w:r>
      <w:r w:rsidR="00B30ECE" w:rsidRPr="00D54C95">
        <w:rPr>
          <w:b/>
          <w:i/>
        </w:rPr>
        <w:t>.</w:t>
      </w:r>
      <w:r w:rsidR="00FA7E35" w:rsidRPr="00D54C95">
        <w:rPr>
          <w:b/>
          <w:i/>
        </w:rPr>
        <w:t>4</w:t>
      </w:r>
      <w:r w:rsidR="003C70CF" w:rsidRPr="00D54C95">
        <w:rPr>
          <w:b/>
          <w:i/>
        </w:rPr>
        <w:t>.</w:t>
      </w:r>
      <w:r w:rsidR="007823C7" w:rsidRPr="00D54C95">
        <w:rPr>
          <w:b/>
          <w:i/>
        </w:rPr>
        <w:t>Организация урочной деятельности</w:t>
      </w:r>
    </w:p>
    <w:tbl>
      <w:tblPr>
        <w:tblW w:w="0" w:type="auto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739"/>
        <w:gridCol w:w="1696"/>
        <w:gridCol w:w="1989"/>
      </w:tblGrid>
      <w:tr w:rsidR="007823C7" w:rsidRPr="00D54C95" w:rsidTr="00150C02">
        <w:trPr>
          <w:jc w:val="center"/>
        </w:trPr>
        <w:tc>
          <w:tcPr>
            <w:tcW w:w="4215" w:type="dxa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Средняя (полная) школа</w:t>
            </w:r>
            <w:r w:rsidR="00B06375">
              <w:rPr>
                <w:sz w:val="24"/>
                <w:szCs w:val="24"/>
              </w:rPr>
              <w:t xml:space="preserve"> </w:t>
            </w:r>
          </w:p>
        </w:tc>
      </w:tr>
      <w:tr w:rsidR="007823C7" w:rsidRPr="00D54C95" w:rsidTr="00150C02">
        <w:trPr>
          <w:jc w:val="center"/>
        </w:trPr>
        <w:tc>
          <w:tcPr>
            <w:tcW w:w="4215" w:type="dxa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Продолж</w:t>
            </w:r>
            <w:r w:rsidR="000339C2">
              <w:rPr>
                <w:sz w:val="24"/>
                <w:szCs w:val="24"/>
              </w:rPr>
              <w:t>ительность учебной недели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Продолжительность уроков (минут)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Продолжительность перерывов:</w:t>
            </w:r>
          </w:p>
          <w:p w:rsidR="007823C7" w:rsidRPr="00D54C95" w:rsidRDefault="007823C7" w:rsidP="004F5F05">
            <w:pPr>
              <w:pStyle w:val="TableText"/>
              <w:spacing w:before="60"/>
              <w:ind w:left="241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 минимальный</w:t>
            </w:r>
          </w:p>
          <w:p w:rsidR="007823C7" w:rsidRPr="00D54C95" w:rsidRDefault="007823C7" w:rsidP="004F5F05">
            <w:pPr>
              <w:pStyle w:val="TableText"/>
              <w:spacing w:before="60"/>
              <w:ind w:left="241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 максимальный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Периодичность проведения промежуточной аттестации обучающихся:</w:t>
            </w:r>
          </w:p>
          <w:p w:rsidR="007823C7" w:rsidRPr="00D54C95" w:rsidRDefault="007823C7" w:rsidP="004F5F05">
            <w:pPr>
              <w:pStyle w:val="TableText"/>
              <w:spacing w:before="60"/>
              <w:ind w:left="3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 - четверть</w:t>
            </w:r>
          </w:p>
          <w:p w:rsidR="007823C7" w:rsidRPr="00D54C95" w:rsidRDefault="007823C7" w:rsidP="004F5F05">
            <w:pPr>
              <w:pStyle w:val="TableText"/>
              <w:spacing w:before="60"/>
              <w:ind w:left="3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 - полугодие</w:t>
            </w:r>
          </w:p>
          <w:p w:rsidR="007823C7" w:rsidRPr="00D54C95" w:rsidRDefault="007823C7" w:rsidP="004F5F05">
            <w:pPr>
              <w:pStyle w:val="TableText"/>
              <w:spacing w:before="60"/>
              <w:ind w:left="3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 - год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5 дней</w:t>
            </w:r>
          </w:p>
          <w:p w:rsidR="007823C7" w:rsidRPr="00D54C95" w:rsidRDefault="000339C2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</w:t>
            </w:r>
            <w:r w:rsidR="007823C7" w:rsidRPr="00D54C95">
              <w:rPr>
                <w:sz w:val="24"/>
                <w:szCs w:val="24"/>
              </w:rPr>
              <w:t>45 минут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10минут</w:t>
            </w:r>
          </w:p>
          <w:p w:rsidR="007823C7" w:rsidRPr="00D54C95" w:rsidRDefault="000339C2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3C7" w:rsidRPr="00D54C95">
              <w:rPr>
                <w:sz w:val="24"/>
                <w:szCs w:val="24"/>
              </w:rPr>
              <w:t>0 минут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-</w:t>
            </w: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-</w:t>
            </w:r>
          </w:p>
          <w:p w:rsidR="000339C2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9C2">
              <w:rPr>
                <w:sz w:val="24"/>
                <w:szCs w:val="24"/>
              </w:rPr>
              <w:t>-</w:t>
            </w: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+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5 дней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45 минут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10 минут</w:t>
            </w:r>
          </w:p>
          <w:p w:rsidR="007823C7" w:rsidRPr="00D54C95" w:rsidRDefault="000339C2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3C7" w:rsidRPr="00D54C95">
              <w:rPr>
                <w:sz w:val="24"/>
                <w:szCs w:val="24"/>
              </w:rPr>
              <w:t>0 минут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-</w:t>
            </w: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-</w:t>
            </w:r>
          </w:p>
          <w:p w:rsidR="000339C2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9C2">
              <w:rPr>
                <w:sz w:val="24"/>
                <w:szCs w:val="24"/>
              </w:rPr>
              <w:t>-</w:t>
            </w: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+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5 дней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45 минут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10 минут</w:t>
            </w:r>
          </w:p>
          <w:p w:rsidR="007823C7" w:rsidRPr="00D54C95" w:rsidRDefault="000339C2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3C7" w:rsidRPr="00D54C95">
              <w:rPr>
                <w:sz w:val="24"/>
                <w:szCs w:val="24"/>
              </w:rPr>
              <w:t>0 минут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-</w:t>
            </w: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-</w:t>
            </w:r>
          </w:p>
          <w:p w:rsidR="000339C2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9C2">
              <w:rPr>
                <w:sz w:val="24"/>
                <w:szCs w:val="24"/>
              </w:rPr>
              <w:t>-</w:t>
            </w:r>
          </w:p>
          <w:p w:rsidR="007823C7" w:rsidRPr="00D54C95" w:rsidRDefault="00B06375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3C7" w:rsidRPr="00D54C95">
              <w:rPr>
                <w:sz w:val="24"/>
                <w:szCs w:val="24"/>
              </w:rPr>
              <w:t>+</w:t>
            </w:r>
          </w:p>
        </w:tc>
      </w:tr>
    </w:tbl>
    <w:p w:rsidR="00A40E5A" w:rsidRDefault="00A40E5A" w:rsidP="00A40E5A">
      <w:pPr>
        <w:pStyle w:val="TableText"/>
        <w:tabs>
          <w:tab w:val="left" w:pos="4746"/>
          <w:tab w:val="center" w:pos="4819"/>
        </w:tabs>
        <w:spacing w:line="360" w:lineRule="atLeast"/>
        <w:jc w:val="center"/>
        <w:rPr>
          <w:b/>
          <w:color w:val="1F497D" w:themeColor="text2"/>
          <w:sz w:val="24"/>
          <w:szCs w:val="24"/>
        </w:rPr>
      </w:pPr>
    </w:p>
    <w:p w:rsidR="005A0F46" w:rsidRPr="00D54C95" w:rsidRDefault="008230C4" w:rsidP="00DF5788">
      <w:pPr>
        <w:rPr>
          <w:b/>
          <w:sz w:val="24"/>
          <w:szCs w:val="24"/>
        </w:rPr>
      </w:pPr>
      <w:r w:rsidRPr="00A40E5A">
        <w:rPr>
          <w:b/>
          <w:sz w:val="24"/>
          <w:szCs w:val="24"/>
        </w:rPr>
        <w:t xml:space="preserve">Раздел </w:t>
      </w:r>
      <w:r w:rsidR="00A40E5A" w:rsidRPr="00A40E5A">
        <w:rPr>
          <w:b/>
          <w:sz w:val="24"/>
          <w:szCs w:val="24"/>
        </w:rPr>
        <w:t>2</w:t>
      </w:r>
      <w:r w:rsidRPr="00A40E5A">
        <w:rPr>
          <w:b/>
          <w:sz w:val="24"/>
          <w:szCs w:val="24"/>
        </w:rPr>
        <w:t xml:space="preserve">. </w:t>
      </w:r>
      <w:r w:rsidR="007823C7" w:rsidRPr="00A40E5A">
        <w:rPr>
          <w:b/>
          <w:sz w:val="24"/>
          <w:szCs w:val="24"/>
        </w:rPr>
        <w:t>С</w:t>
      </w:r>
      <w:r w:rsidR="003C70CF" w:rsidRPr="00A40E5A">
        <w:rPr>
          <w:b/>
          <w:sz w:val="24"/>
          <w:szCs w:val="24"/>
        </w:rPr>
        <w:t>ведения о кадрах образовательного учреждения</w:t>
      </w:r>
    </w:p>
    <w:p w:rsidR="00A56C75" w:rsidRDefault="00491C95" w:rsidP="00A56C75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Учебно-воспитательный процесс в школе осуществляют </w:t>
      </w:r>
      <w:r w:rsidR="003D189C">
        <w:rPr>
          <w:sz w:val="24"/>
          <w:szCs w:val="24"/>
        </w:rPr>
        <w:t>10</w:t>
      </w:r>
      <w:r w:rsidRPr="00D54C95">
        <w:rPr>
          <w:sz w:val="24"/>
          <w:szCs w:val="24"/>
        </w:rPr>
        <w:t xml:space="preserve"> педагогических работников</w:t>
      </w:r>
    </w:p>
    <w:p w:rsidR="004E256C" w:rsidRPr="004E256C" w:rsidRDefault="00161EDE" w:rsidP="004E256C">
      <w:pPr>
        <w:pStyle w:val="af0"/>
        <w:ind w:firstLine="708"/>
        <w:jc w:val="both"/>
        <w:rPr>
          <w:sz w:val="24"/>
          <w:szCs w:val="24"/>
        </w:rPr>
      </w:pPr>
      <w:r w:rsidRPr="004E256C">
        <w:rPr>
          <w:sz w:val="24"/>
          <w:szCs w:val="24"/>
        </w:rPr>
        <w:t>Количественный и качественный анализ кадрового обеспечения М</w:t>
      </w:r>
      <w:r w:rsidR="003D189C">
        <w:rPr>
          <w:sz w:val="24"/>
          <w:szCs w:val="24"/>
        </w:rPr>
        <w:t>Б</w:t>
      </w:r>
      <w:r w:rsidRPr="004E256C">
        <w:rPr>
          <w:sz w:val="24"/>
          <w:szCs w:val="24"/>
        </w:rPr>
        <w:t xml:space="preserve">ОУ </w:t>
      </w:r>
      <w:proofErr w:type="spellStart"/>
      <w:r w:rsidR="003D189C">
        <w:rPr>
          <w:sz w:val="24"/>
          <w:szCs w:val="24"/>
        </w:rPr>
        <w:t>Гаревской</w:t>
      </w:r>
      <w:proofErr w:type="spellEnd"/>
      <w:r w:rsidR="003D189C">
        <w:rPr>
          <w:sz w:val="24"/>
          <w:szCs w:val="24"/>
        </w:rPr>
        <w:t xml:space="preserve"> СОШ</w:t>
      </w:r>
      <w:r w:rsidRPr="004E256C">
        <w:rPr>
          <w:sz w:val="24"/>
          <w:szCs w:val="24"/>
        </w:rPr>
        <w:t xml:space="preserve"> показывает, что в школе работают педагоги с опытом работы, не относящиеся к разряду молодых специалистов. </w:t>
      </w:r>
    </w:p>
    <w:p w:rsidR="004E256C" w:rsidRPr="004E256C" w:rsidRDefault="00161EDE" w:rsidP="004E256C">
      <w:pPr>
        <w:pStyle w:val="af0"/>
        <w:ind w:firstLine="708"/>
        <w:jc w:val="both"/>
        <w:rPr>
          <w:sz w:val="24"/>
          <w:szCs w:val="24"/>
        </w:rPr>
      </w:pPr>
      <w:r w:rsidRPr="004E256C">
        <w:rPr>
          <w:sz w:val="24"/>
          <w:szCs w:val="24"/>
        </w:rPr>
        <w:t xml:space="preserve">Анализ возрастного состава педагогических работников школы указывает на то, что </w:t>
      </w:r>
      <w:r w:rsidR="004E256C" w:rsidRPr="004E256C">
        <w:rPr>
          <w:sz w:val="24"/>
          <w:szCs w:val="24"/>
        </w:rPr>
        <w:t>средний возраст</w:t>
      </w:r>
      <w:r w:rsidR="003D189C">
        <w:rPr>
          <w:sz w:val="24"/>
          <w:szCs w:val="24"/>
        </w:rPr>
        <w:t xml:space="preserve"> учителей по школе составляет 46</w:t>
      </w:r>
      <w:r w:rsidR="004E256C" w:rsidRPr="004E256C">
        <w:rPr>
          <w:sz w:val="24"/>
          <w:szCs w:val="24"/>
        </w:rPr>
        <w:t xml:space="preserve"> лет</w:t>
      </w:r>
      <w:r w:rsidRPr="004E256C">
        <w:rPr>
          <w:sz w:val="24"/>
          <w:szCs w:val="24"/>
        </w:rPr>
        <w:t>. Наряду с этим увеличилось количество педагогов пенсионного возраста.</w:t>
      </w:r>
    </w:p>
    <w:p w:rsidR="004E018D" w:rsidRPr="00D54C95" w:rsidRDefault="004E018D" w:rsidP="004E256C">
      <w:pPr>
        <w:pStyle w:val="af0"/>
        <w:ind w:firstLine="708"/>
        <w:jc w:val="both"/>
        <w:rPr>
          <w:sz w:val="24"/>
          <w:szCs w:val="24"/>
        </w:rPr>
      </w:pPr>
    </w:p>
    <w:p w:rsidR="006615A8" w:rsidRPr="00D56616" w:rsidRDefault="004753EB" w:rsidP="006615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56616"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FA7E35" w:rsidRPr="00D56616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6615A8" w:rsidRPr="00D56616">
        <w:rPr>
          <w:rFonts w:ascii="Times New Roman" w:hAnsi="Times New Roman"/>
          <w:b/>
          <w:i/>
          <w:color w:val="000000"/>
          <w:sz w:val="24"/>
          <w:szCs w:val="24"/>
        </w:rPr>
        <w:t>Анализ динамики профессионального уровня учителей</w:t>
      </w:r>
    </w:p>
    <w:p w:rsidR="00161EDE" w:rsidRPr="00D56616" w:rsidRDefault="00161EDE" w:rsidP="006615A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56616">
        <w:rPr>
          <w:rFonts w:ascii="Times New Roman" w:hAnsi="Times New Roman"/>
          <w:b/>
          <w:i/>
          <w:sz w:val="24"/>
          <w:szCs w:val="24"/>
        </w:rPr>
        <w:t>в 201</w:t>
      </w:r>
      <w:r w:rsidR="00554416">
        <w:rPr>
          <w:rFonts w:ascii="Times New Roman" w:hAnsi="Times New Roman"/>
          <w:b/>
          <w:i/>
          <w:sz w:val="24"/>
          <w:szCs w:val="24"/>
        </w:rPr>
        <w:t>6</w:t>
      </w:r>
      <w:r w:rsidRPr="00D56616">
        <w:rPr>
          <w:rFonts w:ascii="Times New Roman" w:hAnsi="Times New Roman"/>
          <w:b/>
          <w:i/>
          <w:sz w:val="24"/>
          <w:szCs w:val="24"/>
        </w:rPr>
        <w:t>-201</w:t>
      </w:r>
      <w:r w:rsidR="00554416">
        <w:rPr>
          <w:rFonts w:ascii="Times New Roman" w:hAnsi="Times New Roman"/>
          <w:b/>
          <w:i/>
          <w:sz w:val="24"/>
          <w:szCs w:val="24"/>
        </w:rPr>
        <w:t>7</w:t>
      </w:r>
      <w:r w:rsidRPr="00D56616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647424" w:rsidRPr="00A56C75" w:rsidRDefault="003D189C" w:rsidP="00650D97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учителя</w:t>
      </w:r>
      <w:r w:rsidR="00161EDE" w:rsidRPr="00A56C75">
        <w:rPr>
          <w:rFonts w:ascii="Times New Roman" w:hAnsi="Times New Roman"/>
          <w:sz w:val="24"/>
          <w:szCs w:val="24"/>
        </w:rPr>
        <w:t xml:space="preserve"> (</w:t>
      </w:r>
      <w:r w:rsidR="002333E0">
        <w:rPr>
          <w:rFonts w:ascii="Times New Roman" w:hAnsi="Times New Roman"/>
          <w:sz w:val="24"/>
          <w:szCs w:val="24"/>
        </w:rPr>
        <w:t>30</w:t>
      </w:r>
      <w:r w:rsidR="00161EDE" w:rsidRPr="00A56C75">
        <w:rPr>
          <w:rFonts w:ascii="Times New Roman" w:hAnsi="Times New Roman"/>
          <w:sz w:val="24"/>
          <w:szCs w:val="24"/>
        </w:rPr>
        <w:t>%) имеют перву</w:t>
      </w:r>
      <w:r w:rsidR="00647424" w:rsidRPr="00A56C75">
        <w:rPr>
          <w:rFonts w:ascii="Times New Roman" w:hAnsi="Times New Roman"/>
          <w:sz w:val="24"/>
          <w:szCs w:val="24"/>
        </w:rPr>
        <w:t xml:space="preserve">ю квалификационную категорию. </w:t>
      </w:r>
      <w:r w:rsidR="00161EDE" w:rsidRPr="00A56C75">
        <w:rPr>
          <w:rFonts w:ascii="Times New Roman" w:hAnsi="Times New Roman"/>
          <w:sz w:val="24"/>
          <w:szCs w:val="24"/>
        </w:rPr>
        <w:t>Они владеют стратегиями обучения и воспитания по своему предмету, анализируют свой опыт</w:t>
      </w:r>
      <w:r w:rsidR="00624E39" w:rsidRPr="00A56C75">
        <w:rPr>
          <w:rFonts w:ascii="Times New Roman" w:hAnsi="Times New Roman"/>
          <w:sz w:val="24"/>
          <w:szCs w:val="24"/>
        </w:rPr>
        <w:t>;</w:t>
      </w:r>
    </w:p>
    <w:p w:rsidR="00A56C75" w:rsidRPr="00A56C75" w:rsidRDefault="002333E0" w:rsidP="00650D97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учителей (70</w:t>
      </w:r>
      <w:r w:rsidR="00161EDE" w:rsidRPr="00A56C75">
        <w:rPr>
          <w:rFonts w:ascii="Times New Roman" w:hAnsi="Times New Roman"/>
          <w:sz w:val="24"/>
          <w:szCs w:val="24"/>
        </w:rPr>
        <w:t xml:space="preserve">%) аттестованы на </w:t>
      </w:r>
      <w:r w:rsidR="00647424" w:rsidRPr="00A56C75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="00161EDE" w:rsidRPr="00A56C75">
        <w:rPr>
          <w:rFonts w:ascii="Times New Roman" w:hAnsi="Times New Roman"/>
          <w:sz w:val="24"/>
          <w:szCs w:val="24"/>
        </w:rPr>
        <w:t>. Это педагоги, владеющие методом обучения, воспитания и развития учащихся, умеющие описывать и объяснять свой опыт работы</w:t>
      </w:r>
      <w:r w:rsidR="00624E39" w:rsidRPr="00A56C75">
        <w:rPr>
          <w:rFonts w:ascii="Times New Roman" w:hAnsi="Times New Roman"/>
          <w:sz w:val="24"/>
          <w:szCs w:val="24"/>
        </w:rPr>
        <w:t>;</w:t>
      </w:r>
    </w:p>
    <w:p w:rsidR="00A56C75" w:rsidRPr="002333E0" w:rsidRDefault="002333E0" w:rsidP="00650D97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</w:t>
      </w:r>
      <w:r w:rsidR="00161EDE" w:rsidRPr="00A56C75">
        <w:rPr>
          <w:rFonts w:ascii="Times New Roman" w:hAnsi="Times New Roman"/>
          <w:sz w:val="24"/>
          <w:szCs w:val="24"/>
        </w:rPr>
        <w:t xml:space="preserve"> педагог</w:t>
      </w:r>
      <w:r w:rsidR="00A56C75" w:rsidRPr="002333E0">
        <w:rPr>
          <w:rFonts w:ascii="Times New Roman" w:hAnsi="Times New Roman"/>
          <w:sz w:val="24"/>
          <w:szCs w:val="24"/>
        </w:rPr>
        <w:t>ов</w:t>
      </w:r>
      <w:r w:rsidR="00161EDE" w:rsidRPr="00A56C75">
        <w:rPr>
          <w:rFonts w:ascii="Times New Roman" w:hAnsi="Times New Roman"/>
          <w:sz w:val="24"/>
          <w:szCs w:val="24"/>
        </w:rPr>
        <w:t xml:space="preserve"> </w:t>
      </w:r>
      <w:r w:rsidR="00A56C75" w:rsidRPr="002333E0">
        <w:rPr>
          <w:rFonts w:ascii="Times New Roman" w:hAnsi="Times New Roman"/>
          <w:sz w:val="24"/>
          <w:szCs w:val="24"/>
        </w:rPr>
        <w:t>имею</w:t>
      </w:r>
      <w:r w:rsidR="00A56C75" w:rsidRPr="00A56C75">
        <w:rPr>
          <w:rFonts w:ascii="Times New Roman" w:hAnsi="Times New Roman"/>
        </w:rPr>
        <w:t xml:space="preserve">т </w:t>
      </w:r>
      <w:r w:rsidR="00161EDE" w:rsidRPr="00A56C75">
        <w:rPr>
          <w:rFonts w:ascii="Times New Roman" w:hAnsi="Times New Roman"/>
          <w:sz w:val="24"/>
          <w:szCs w:val="24"/>
        </w:rPr>
        <w:t>высш</w:t>
      </w:r>
      <w:r w:rsidRPr="002333E0">
        <w:rPr>
          <w:rFonts w:ascii="Times New Roman" w:hAnsi="Times New Roman"/>
          <w:sz w:val="24"/>
          <w:szCs w:val="24"/>
        </w:rPr>
        <w:t>ее</w:t>
      </w:r>
      <w:r w:rsidR="00161EDE" w:rsidRPr="00A56C75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ое</w:t>
      </w:r>
      <w:r w:rsidR="00B06375">
        <w:rPr>
          <w:rFonts w:ascii="Times New Roman" w:hAnsi="Times New Roman"/>
          <w:sz w:val="24"/>
          <w:szCs w:val="24"/>
        </w:rPr>
        <w:t xml:space="preserve"> </w:t>
      </w:r>
      <w:r w:rsidR="00161EDE" w:rsidRPr="00A56C75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</w:rPr>
        <w:t>е</w:t>
      </w:r>
      <w:r w:rsidR="00161EDE" w:rsidRPr="00A56C75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/>
        </w:rPr>
        <w:t>Ратникова</w:t>
      </w:r>
      <w:proofErr w:type="spellEnd"/>
      <w:r>
        <w:rPr>
          <w:rFonts w:ascii="Times New Roman" w:hAnsi="Times New Roman"/>
        </w:rPr>
        <w:t xml:space="preserve"> Н.А.</w:t>
      </w:r>
      <w:r w:rsidR="00A56C75" w:rsidRPr="00A56C75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Сурикова Н.В.,</w:t>
      </w:r>
      <w:r w:rsidR="00A56C75" w:rsidRPr="00A56C7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Будник</w:t>
      </w:r>
      <w:proofErr w:type="spellEnd"/>
      <w:r>
        <w:rPr>
          <w:rFonts w:ascii="Times New Roman" w:hAnsi="Times New Roman"/>
        </w:rPr>
        <w:t xml:space="preserve"> О.И., </w:t>
      </w:r>
      <w:proofErr w:type="spellStart"/>
      <w:r>
        <w:rPr>
          <w:rFonts w:ascii="Times New Roman" w:hAnsi="Times New Roman"/>
        </w:rPr>
        <w:t>Кастецкая</w:t>
      </w:r>
      <w:proofErr w:type="spellEnd"/>
      <w:r>
        <w:rPr>
          <w:rFonts w:ascii="Times New Roman" w:hAnsi="Times New Roman"/>
        </w:rPr>
        <w:t xml:space="preserve"> С.А.)</w:t>
      </w:r>
    </w:p>
    <w:p w:rsidR="002333E0" w:rsidRDefault="002333E0" w:rsidP="00650D97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E0">
        <w:rPr>
          <w:rFonts w:ascii="Times New Roman" w:hAnsi="Times New Roman"/>
          <w:sz w:val="24"/>
          <w:szCs w:val="24"/>
        </w:rPr>
        <w:t xml:space="preserve">3 педагога </w:t>
      </w:r>
      <w:r>
        <w:rPr>
          <w:rFonts w:ascii="Times New Roman" w:hAnsi="Times New Roman"/>
          <w:sz w:val="24"/>
          <w:szCs w:val="24"/>
        </w:rPr>
        <w:t>награждены значком «Отличник народного образования»</w:t>
      </w:r>
      <w:r w:rsidR="00E94A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94AF3">
        <w:rPr>
          <w:rFonts w:ascii="Times New Roman" w:hAnsi="Times New Roman"/>
          <w:sz w:val="24"/>
          <w:szCs w:val="24"/>
        </w:rPr>
        <w:t>Ратникова</w:t>
      </w:r>
      <w:proofErr w:type="spellEnd"/>
      <w:r w:rsidR="00E94AF3">
        <w:rPr>
          <w:rFonts w:ascii="Times New Roman" w:hAnsi="Times New Roman"/>
          <w:sz w:val="24"/>
          <w:szCs w:val="24"/>
        </w:rPr>
        <w:t xml:space="preserve"> Н.А., Сурикова Н.В., </w:t>
      </w:r>
      <w:proofErr w:type="spellStart"/>
      <w:r w:rsidR="00E94AF3">
        <w:rPr>
          <w:rFonts w:ascii="Times New Roman" w:hAnsi="Times New Roman"/>
          <w:sz w:val="24"/>
          <w:szCs w:val="24"/>
        </w:rPr>
        <w:t>Будник</w:t>
      </w:r>
      <w:proofErr w:type="spellEnd"/>
      <w:r w:rsidR="00E94AF3">
        <w:rPr>
          <w:rFonts w:ascii="Times New Roman" w:hAnsi="Times New Roman"/>
          <w:sz w:val="24"/>
          <w:szCs w:val="24"/>
        </w:rPr>
        <w:t xml:space="preserve"> О.И.)</w:t>
      </w:r>
    </w:p>
    <w:p w:rsidR="00DF5788" w:rsidRDefault="00DF5788" w:rsidP="00DF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8" w:rsidRDefault="00DF5788" w:rsidP="00DF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8" w:rsidRDefault="00DF5788" w:rsidP="00DF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416" w:rsidRPr="00DF5788" w:rsidRDefault="00554416" w:rsidP="00DF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3C7" w:rsidRDefault="004753EB" w:rsidP="007823C7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2</w:t>
      </w:r>
      <w:r w:rsidR="00FA7E35" w:rsidRPr="00D54C95">
        <w:rPr>
          <w:b/>
          <w:i/>
          <w:color w:val="auto"/>
          <w:sz w:val="24"/>
          <w:szCs w:val="24"/>
        </w:rPr>
        <w:t>.2.</w:t>
      </w:r>
      <w:r w:rsidR="007823C7" w:rsidRPr="00D54C95">
        <w:rPr>
          <w:b/>
          <w:i/>
          <w:color w:val="auto"/>
          <w:sz w:val="24"/>
          <w:szCs w:val="24"/>
        </w:rPr>
        <w:t xml:space="preserve">Состав и квалификация педагогических кадров </w:t>
      </w:r>
      <w:r>
        <w:rPr>
          <w:b/>
          <w:i/>
          <w:color w:val="auto"/>
          <w:sz w:val="24"/>
          <w:szCs w:val="24"/>
        </w:rPr>
        <w:t>М</w:t>
      </w:r>
      <w:r w:rsidR="00DF5788">
        <w:rPr>
          <w:b/>
          <w:i/>
          <w:color w:val="auto"/>
          <w:sz w:val="24"/>
          <w:szCs w:val="24"/>
        </w:rPr>
        <w:t>Б</w:t>
      </w:r>
      <w:r w:rsidR="007823C7" w:rsidRPr="00D54C95">
        <w:rPr>
          <w:b/>
          <w:i/>
          <w:color w:val="auto"/>
          <w:sz w:val="24"/>
          <w:szCs w:val="24"/>
        </w:rPr>
        <w:t>ОУ</w:t>
      </w:r>
      <w:r w:rsidR="007823C7" w:rsidRPr="00D54C95">
        <w:rPr>
          <w:sz w:val="24"/>
          <w:szCs w:val="24"/>
        </w:rPr>
        <w:t xml:space="preserve"> </w:t>
      </w:r>
      <w:proofErr w:type="spellStart"/>
      <w:r w:rsidR="00DF5788">
        <w:rPr>
          <w:sz w:val="24"/>
          <w:szCs w:val="24"/>
        </w:rPr>
        <w:t>Гаревской</w:t>
      </w:r>
      <w:proofErr w:type="spellEnd"/>
      <w:r w:rsidR="00DF5788">
        <w:rPr>
          <w:sz w:val="24"/>
          <w:szCs w:val="24"/>
        </w:rPr>
        <w:t xml:space="preserve"> СОШ</w:t>
      </w:r>
    </w:p>
    <w:p w:rsidR="00150C02" w:rsidRPr="00D54C95" w:rsidRDefault="00150C02" w:rsidP="007823C7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sz w:val="24"/>
          <w:szCs w:val="24"/>
        </w:rPr>
      </w:pPr>
    </w:p>
    <w:tbl>
      <w:tblPr>
        <w:tblW w:w="9639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395"/>
        <w:gridCol w:w="2551"/>
        <w:gridCol w:w="2693"/>
      </w:tblGrid>
      <w:tr w:rsidR="007823C7" w:rsidRPr="00D54C95" w:rsidTr="00150C02">
        <w:trPr>
          <w:trHeight w:val="512"/>
          <w:jc w:val="center"/>
        </w:trPr>
        <w:tc>
          <w:tcPr>
            <w:tcW w:w="4395" w:type="dxa"/>
          </w:tcPr>
          <w:p w:rsidR="004F5F05" w:rsidRPr="00D54C95" w:rsidRDefault="004F5F05" w:rsidP="004F5F0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823C7" w:rsidRPr="00D54C95" w:rsidRDefault="004F5F05" w:rsidP="004F5F0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Процент</w:t>
            </w:r>
          </w:p>
          <w:p w:rsidR="007823C7" w:rsidRPr="00D54C95" w:rsidRDefault="007823C7" w:rsidP="004F5F0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к общему числу педагогических работников</w:t>
            </w:r>
          </w:p>
        </w:tc>
      </w:tr>
      <w:tr w:rsidR="000D6B03" w:rsidRPr="00D54C95" w:rsidTr="00150C02">
        <w:trPr>
          <w:trHeight w:val="518"/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b/>
                <w:sz w:val="24"/>
                <w:szCs w:val="24"/>
              </w:rPr>
              <w:t>Имеют образование</w:t>
            </w:r>
            <w:r w:rsidRPr="00D54C95">
              <w:rPr>
                <w:sz w:val="24"/>
                <w:szCs w:val="24"/>
              </w:rPr>
              <w:t>:</w:t>
            </w:r>
          </w:p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- высшее педагогическое образование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B03" w:rsidRDefault="000D6B0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753EB" w:rsidRPr="00D54C95" w:rsidRDefault="004753EB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6B03" w:rsidRDefault="000D6B0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753EB" w:rsidRPr="00D54C95" w:rsidRDefault="00E94AF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753EB">
              <w:rPr>
                <w:sz w:val="24"/>
                <w:szCs w:val="24"/>
              </w:rPr>
              <w:t>%</w:t>
            </w:r>
          </w:p>
        </w:tc>
      </w:tr>
      <w:tr w:rsidR="000D6B03" w:rsidRPr="00D54C95" w:rsidTr="00150C02">
        <w:trPr>
          <w:trHeight w:val="284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- среднее профессиональное образование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753EB">
              <w:rPr>
                <w:sz w:val="24"/>
                <w:szCs w:val="24"/>
              </w:rPr>
              <w:t>%</w:t>
            </w:r>
          </w:p>
        </w:tc>
      </w:tr>
      <w:tr w:rsidR="000D6B03" w:rsidRPr="00D54C95" w:rsidTr="00150C02">
        <w:trPr>
          <w:trHeight w:val="315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 начальное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4753EB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C1339E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6B03" w:rsidRPr="00D54C95" w:rsidTr="00150C02">
        <w:trPr>
          <w:trHeight w:val="274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 среднее (полное) общее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0D6B03" w:rsidRPr="00D54C95" w:rsidTr="00150C02">
        <w:trPr>
          <w:trHeight w:val="517"/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D54C95">
              <w:rPr>
                <w:b/>
                <w:sz w:val="24"/>
                <w:szCs w:val="24"/>
              </w:rPr>
              <w:t>Имеют квалификационные категории:</w:t>
            </w:r>
          </w:p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 высшую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B03" w:rsidRDefault="000D6B0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1339E" w:rsidRPr="00C1339E" w:rsidRDefault="00E94AF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C49" w:rsidRDefault="00B36C49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E94AF3" w:rsidRPr="00D54C95" w:rsidRDefault="00E94AF3" w:rsidP="004753EB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6B03" w:rsidRPr="00D54C95" w:rsidTr="00150C02">
        <w:trPr>
          <w:trHeight w:val="304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0D6B03" w:rsidP="004F5F05">
            <w:pPr>
              <w:pStyle w:val="Table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>- первую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C1339E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B36C49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36C49">
              <w:rPr>
                <w:sz w:val="24"/>
                <w:szCs w:val="24"/>
              </w:rPr>
              <w:t>%</w:t>
            </w:r>
          </w:p>
        </w:tc>
      </w:tr>
      <w:tr w:rsidR="000D6B03" w:rsidRPr="00D54C95" w:rsidTr="00150C02">
        <w:trPr>
          <w:trHeight w:val="285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C1339E" w:rsidP="004F5F05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СЗД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C1339E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6B03" w:rsidRPr="00D54C95" w:rsidRDefault="00E94AF3" w:rsidP="00B36C49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36C49">
              <w:rPr>
                <w:sz w:val="24"/>
                <w:szCs w:val="24"/>
              </w:rPr>
              <w:t>%</w:t>
            </w:r>
          </w:p>
        </w:tc>
      </w:tr>
      <w:tr w:rsidR="000D6B03" w:rsidRPr="00D54C95" w:rsidTr="00150C02">
        <w:trPr>
          <w:trHeight w:val="389"/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:rsidR="000D6B03" w:rsidRPr="00C1339E" w:rsidRDefault="000D6B03" w:rsidP="00A8773C">
            <w:pPr>
              <w:pStyle w:val="Table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C1339E">
              <w:rPr>
                <w:b/>
                <w:sz w:val="24"/>
                <w:szCs w:val="24"/>
              </w:rPr>
              <w:t>Прошли курсовую переподготовку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6B03" w:rsidRPr="00D54C95" w:rsidRDefault="00E94AF3" w:rsidP="00C1339E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6B03" w:rsidRPr="00D54C95" w:rsidRDefault="00E94AF3" w:rsidP="00B36C49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36C49">
              <w:rPr>
                <w:sz w:val="24"/>
                <w:szCs w:val="24"/>
              </w:rPr>
              <w:t>%</w:t>
            </w:r>
          </w:p>
        </w:tc>
      </w:tr>
      <w:tr w:rsidR="004753EB" w:rsidRPr="00D54C95" w:rsidTr="00150C02">
        <w:trPr>
          <w:trHeight w:val="279"/>
          <w:jc w:val="center"/>
        </w:trPr>
        <w:tc>
          <w:tcPr>
            <w:tcW w:w="4395" w:type="dxa"/>
          </w:tcPr>
          <w:p w:rsidR="004753EB" w:rsidRPr="00C1339E" w:rsidRDefault="004753EB" w:rsidP="00C13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39E">
              <w:rPr>
                <w:rFonts w:ascii="Times New Roman" w:hAnsi="Times New Roman"/>
                <w:b/>
                <w:sz w:val="24"/>
                <w:szCs w:val="24"/>
              </w:rPr>
              <w:t>Имеют стаж работы</w:t>
            </w:r>
          </w:p>
        </w:tc>
        <w:tc>
          <w:tcPr>
            <w:tcW w:w="2551" w:type="dxa"/>
          </w:tcPr>
          <w:p w:rsidR="004753EB" w:rsidRPr="00C1339E" w:rsidRDefault="004753EB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53EB" w:rsidRPr="00C1339E" w:rsidRDefault="004753EB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3EB" w:rsidRPr="00D54C95" w:rsidTr="00150C02">
        <w:trPr>
          <w:jc w:val="center"/>
        </w:trPr>
        <w:tc>
          <w:tcPr>
            <w:tcW w:w="4395" w:type="dxa"/>
          </w:tcPr>
          <w:p w:rsidR="004753EB" w:rsidRPr="00C1339E" w:rsidRDefault="004753EB" w:rsidP="00C1339E">
            <w:pPr>
              <w:rPr>
                <w:rFonts w:ascii="Times New Roman" w:hAnsi="Times New Roman"/>
                <w:sz w:val="24"/>
                <w:szCs w:val="24"/>
              </w:rPr>
            </w:pPr>
            <w:r w:rsidRPr="00C1339E">
              <w:rPr>
                <w:rFonts w:ascii="Times New Roman" w:hAnsi="Times New Roman"/>
                <w:sz w:val="24"/>
                <w:szCs w:val="24"/>
              </w:rPr>
              <w:t>5- 10 лет</w:t>
            </w:r>
          </w:p>
        </w:tc>
        <w:tc>
          <w:tcPr>
            <w:tcW w:w="2551" w:type="dxa"/>
          </w:tcPr>
          <w:p w:rsidR="004753EB" w:rsidRPr="00C1339E" w:rsidRDefault="00E94AF3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753EB" w:rsidRPr="00C1339E" w:rsidRDefault="00E94AF3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6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53EB" w:rsidRPr="00D54C95" w:rsidTr="00150C02">
        <w:trPr>
          <w:jc w:val="center"/>
        </w:trPr>
        <w:tc>
          <w:tcPr>
            <w:tcW w:w="4395" w:type="dxa"/>
          </w:tcPr>
          <w:p w:rsidR="004753EB" w:rsidRPr="00C1339E" w:rsidRDefault="004753EB" w:rsidP="00C1339E">
            <w:pPr>
              <w:rPr>
                <w:rFonts w:ascii="Times New Roman" w:hAnsi="Times New Roman"/>
                <w:sz w:val="24"/>
                <w:szCs w:val="24"/>
              </w:rPr>
            </w:pPr>
            <w:r w:rsidRPr="00C1339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2551" w:type="dxa"/>
          </w:tcPr>
          <w:p w:rsidR="004753EB" w:rsidRPr="00C1339E" w:rsidRDefault="00E94AF3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753EB" w:rsidRPr="00C1339E" w:rsidRDefault="00E94AF3" w:rsidP="00606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06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53EB" w:rsidRPr="00D54C95" w:rsidTr="00150C02">
        <w:trPr>
          <w:jc w:val="center"/>
        </w:trPr>
        <w:tc>
          <w:tcPr>
            <w:tcW w:w="4395" w:type="dxa"/>
          </w:tcPr>
          <w:p w:rsidR="004753EB" w:rsidRPr="00C1339E" w:rsidRDefault="004753EB" w:rsidP="00C1339E">
            <w:pPr>
              <w:rPr>
                <w:rFonts w:ascii="Times New Roman" w:hAnsi="Times New Roman"/>
                <w:sz w:val="24"/>
                <w:szCs w:val="24"/>
              </w:rPr>
            </w:pPr>
            <w:r w:rsidRPr="00C1339E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551" w:type="dxa"/>
          </w:tcPr>
          <w:p w:rsidR="004753EB" w:rsidRPr="00C1339E" w:rsidRDefault="00E94AF3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753EB" w:rsidRPr="00C1339E" w:rsidRDefault="00E94AF3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6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753EB" w:rsidRPr="00D54C95" w:rsidTr="00150C02">
        <w:trPr>
          <w:jc w:val="center"/>
        </w:trPr>
        <w:tc>
          <w:tcPr>
            <w:tcW w:w="4395" w:type="dxa"/>
          </w:tcPr>
          <w:p w:rsidR="004753EB" w:rsidRPr="00C1339E" w:rsidRDefault="004753EB" w:rsidP="00C1339E">
            <w:pPr>
              <w:rPr>
                <w:rFonts w:ascii="Times New Roman" w:hAnsi="Times New Roman"/>
                <w:sz w:val="24"/>
                <w:szCs w:val="24"/>
              </w:rPr>
            </w:pPr>
            <w:r w:rsidRPr="00C1339E">
              <w:rPr>
                <w:rFonts w:ascii="Times New Roman" w:hAnsi="Times New Roman"/>
                <w:sz w:val="24"/>
                <w:szCs w:val="24"/>
              </w:rPr>
              <w:t>31 и более</w:t>
            </w:r>
          </w:p>
        </w:tc>
        <w:tc>
          <w:tcPr>
            <w:tcW w:w="2551" w:type="dxa"/>
          </w:tcPr>
          <w:p w:rsidR="004753EB" w:rsidRPr="00C1339E" w:rsidRDefault="00E94AF3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4753EB" w:rsidRPr="00C1339E" w:rsidRDefault="00E94AF3" w:rsidP="00C13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606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E256C" w:rsidRDefault="004E256C" w:rsidP="002D34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D34F8" w:rsidRPr="00150C02" w:rsidRDefault="00222894" w:rsidP="00DF5788">
      <w:pPr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86648">
        <w:rPr>
          <w:rFonts w:ascii="Times New Roman" w:hAnsi="Times New Roman"/>
          <w:b/>
          <w:sz w:val="24"/>
          <w:szCs w:val="24"/>
        </w:rPr>
        <w:t>Р</w:t>
      </w:r>
      <w:r w:rsidR="002D34F8" w:rsidRPr="00886648">
        <w:rPr>
          <w:rFonts w:ascii="Times New Roman" w:hAnsi="Times New Roman"/>
          <w:b/>
          <w:sz w:val="24"/>
          <w:szCs w:val="24"/>
        </w:rPr>
        <w:t xml:space="preserve">аздел </w:t>
      </w:r>
      <w:r w:rsidR="004E256C" w:rsidRPr="00886648">
        <w:rPr>
          <w:rFonts w:ascii="Times New Roman" w:hAnsi="Times New Roman"/>
          <w:b/>
          <w:sz w:val="24"/>
          <w:szCs w:val="24"/>
        </w:rPr>
        <w:t>3</w:t>
      </w:r>
      <w:r w:rsidR="00B30ECE" w:rsidRPr="00886648">
        <w:rPr>
          <w:rFonts w:ascii="Times New Roman" w:hAnsi="Times New Roman"/>
          <w:b/>
          <w:sz w:val="24"/>
          <w:szCs w:val="24"/>
        </w:rPr>
        <w:t>.</w:t>
      </w:r>
      <w:r w:rsidR="002D34F8" w:rsidRPr="00886648">
        <w:rPr>
          <w:rFonts w:ascii="Times New Roman" w:hAnsi="Times New Roman"/>
          <w:b/>
          <w:sz w:val="24"/>
          <w:szCs w:val="24"/>
        </w:rPr>
        <w:t xml:space="preserve"> Анализ работы школы за 201</w:t>
      </w:r>
      <w:r w:rsidR="00554416">
        <w:rPr>
          <w:rFonts w:ascii="Times New Roman" w:hAnsi="Times New Roman"/>
          <w:b/>
          <w:sz w:val="24"/>
          <w:szCs w:val="24"/>
        </w:rPr>
        <w:t>6</w:t>
      </w:r>
      <w:r w:rsidR="002D34F8" w:rsidRPr="00886648">
        <w:rPr>
          <w:rFonts w:ascii="Times New Roman" w:hAnsi="Times New Roman"/>
          <w:b/>
          <w:sz w:val="24"/>
          <w:szCs w:val="24"/>
        </w:rPr>
        <w:t>-201</w:t>
      </w:r>
      <w:r w:rsidR="00554416">
        <w:rPr>
          <w:rFonts w:ascii="Times New Roman" w:hAnsi="Times New Roman"/>
          <w:b/>
          <w:sz w:val="24"/>
          <w:szCs w:val="24"/>
        </w:rPr>
        <w:t>7</w:t>
      </w:r>
      <w:r w:rsidR="002D34F8" w:rsidRPr="00886648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B47ECD" w:rsidRPr="00886648">
        <w:rPr>
          <w:rFonts w:ascii="Times New Roman" w:hAnsi="Times New Roman"/>
          <w:b/>
          <w:sz w:val="24"/>
          <w:szCs w:val="24"/>
        </w:rPr>
        <w:t>.</w:t>
      </w:r>
    </w:p>
    <w:p w:rsidR="00964659" w:rsidRPr="00D54C95" w:rsidRDefault="00886648" w:rsidP="00964659">
      <w:pPr>
        <w:pStyle w:val="31"/>
        <w:jc w:val="center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3</w:t>
      </w:r>
      <w:r w:rsidR="002D34F8" w:rsidRPr="00D54C95">
        <w:rPr>
          <w:b/>
          <w:i/>
          <w:color w:val="000000"/>
          <w:sz w:val="24"/>
          <w:szCs w:val="24"/>
        </w:rPr>
        <w:t xml:space="preserve">.1 </w:t>
      </w:r>
      <w:r w:rsidR="00964659" w:rsidRPr="00D54C95">
        <w:rPr>
          <w:b/>
          <w:i/>
          <w:sz w:val="24"/>
          <w:szCs w:val="24"/>
        </w:rPr>
        <w:t xml:space="preserve">Анализ </w:t>
      </w:r>
      <w:r w:rsidR="00964659" w:rsidRPr="00D54C95">
        <w:rPr>
          <w:b/>
          <w:i/>
          <w:color w:val="000000"/>
          <w:sz w:val="24"/>
          <w:szCs w:val="24"/>
        </w:rPr>
        <w:t>образовательной</w:t>
      </w:r>
      <w:r w:rsidR="00964659" w:rsidRPr="00D54C95">
        <w:rPr>
          <w:b/>
          <w:i/>
          <w:sz w:val="24"/>
          <w:szCs w:val="24"/>
        </w:rPr>
        <w:t xml:space="preserve"> деятельности школы, направленной на получение бесплатного основного общего образования.</w:t>
      </w:r>
    </w:p>
    <w:p w:rsidR="000A4B8A" w:rsidRPr="00D54C95" w:rsidRDefault="000A4B8A" w:rsidP="00DF5788">
      <w:pPr>
        <w:pStyle w:val="a4"/>
        <w:numPr>
          <w:ilvl w:val="12"/>
          <w:numId w:val="0"/>
        </w:numPr>
        <w:spacing w:after="0"/>
        <w:ind w:firstLine="708"/>
        <w:jc w:val="both"/>
      </w:pPr>
      <w:r w:rsidRPr="00D54C95">
        <w:t>На современном этапе своего развития школа работает над проблемой: «</w:t>
      </w:r>
      <w:r w:rsidR="00886648">
        <w:t xml:space="preserve">Развитие компетентностей </w:t>
      </w:r>
      <w:r w:rsidR="00E94AF3">
        <w:t>об</w:t>
      </w:r>
      <w:r w:rsidR="00886648">
        <w:t>уча</w:t>
      </w:r>
      <w:r w:rsidR="00E94AF3">
        <w:t>ю</w:t>
      </w:r>
      <w:r w:rsidR="00886648">
        <w:t>щихся на основе информационно-коммуникативных</w:t>
      </w:r>
      <w:r w:rsidR="002B4BD7">
        <w:t xml:space="preserve"> технологий</w:t>
      </w:r>
      <w:r w:rsidRPr="00D54C95">
        <w:t>».</w:t>
      </w:r>
    </w:p>
    <w:p w:rsidR="002B4BD7" w:rsidRDefault="002D34F8" w:rsidP="00DF5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t xml:space="preserve">В этом учебном году было сформировано </w:t>
      </w:r>
      <w:r w:rsidR="00E94AF3">
        <w:rPr>
          <w:rFonts w:ascii="Times New Roman" w:hAnsi="Times New Roman"/>
          <w:sz w:val="24"/>
          <w:szCs w:val="24"/>
        </w:rPr>
        <w:t>11</w:t>
      </w:r>
      <w:r w:rsidR="00790ECA" w:rsidRPr="00D54C95">
        <w:rPr>
          <w:rFonts w:ascii="Times New Roman" w:hAnsi="Times New Roman"/>
          <w:sz w:val="24"/>
          <w:szCs w:val="24"/>
        </w:rPr>
        <w:t xml:space="preserve"> </w:t>
      </w:r>
      <w:r w:rsidRPr="00D54C95">
        <w:rPr>
          <w:rFonts w:ascii="Times New Roman" w:hAnsi="Times New Roman"/>
          <w:sz w:val="24"/>
          <w:szCs w:val="24"/>
        </w:rPr>
        <w:t>класс</w:t>
      </w:r>
      <w:r w:rsidR="00790ECA" w:rsidRPr="00D54C95">
        <w:rPr>
          <w:rFonts w:ascii="Times New Roman" w:hAnsi="Times New Roman"/>
          <w:sz w:val="24"/>
          <w:szCs w:val="24"/>
        </w:rPr>
        <w:t>ов</w:t>
      </w:r>
      <w:r w:rsidR="00B47ECD" w:rsidRPr="00D54C95">
        <w:rPr>
          <w:rFonts w:ascii="Times New Roman" w:hAnsi="Times New Roman"/>
          <w:sz w:val="24"/>
          <w:szCs w:val="24"/>
        </w:rPr>
        <w:t xml:space="preserve"> </w:t>
      </w:r>
      <w:r w:rsidR="002B4BD7">
        <w:rPr>
          <w:rFonts w:ascii="Times New Roman" w:hAnsi="Times New Roman"/>
          <w:sz w:val="24"/>
          <w:szCs w:val="24"/>
        </w:rPr>
        <w:t xml:space="preserve">комплектов, в которых обучалось </w:t>
      </w:r>
      <w:r w:rsidR="00E94AF3">
        <w:rPr>
          <w:rFonts w:ascii="Times New Roman" w:hAnsi="Times New Roman"/>
          <w:sz w:val="24"/>
          <w:szCs w:val="24"/>
        </w:rPr>
        <w:t>5</w:t>
      </w:r>
      <w:r w:rsidR="00554416">
        <w:rPr>
          <w:rFonts w:ascii="Times New Roman" w:hAnsi="Times New Roman"/>
          <w:sz w:val="24"/>
          <w:szCs w:val="24"/>
        </w:rPr>
        <w:t>5</w:t>
      </w:r>
      <w:r w:rsidR="00790ECA" w:rsidRPr="00D54C95">
        <w:rPr>
          <w:rFonts w:ascii="Times New Roman" w:hAnsi="Times New Roman"/>
          <w:b/>
          <w:sz w:val="24"/>
          <w:szCs w:val="24"/>
        </w:rPr>
        <w:t xml:space="preserve"> </w:t>
      </w:r>
      <w:r w:rsidR="00E94AF3" w:rsidRPr="00E94AF3">
        <w:rPr>
          <w:rFonts w:ascii="Times New Roman" w:hAnsi="Times New Roman"/>
          <w:sz w:val="24"/>
          <w:szCs w:val="24"/>
        </w:rPr>
        <w:t>об</w:t>
      </w:r>
      <w:r w:rsidRPr="00D54C95">
        <w:rPr>
          <w:rFonts w:ascii="Times New Roman" w:hAnsi="Times New Roman"/>
          <w:sz w:val="24"/>
          <w:szCs w:val="24"/>
        </w:rPr>
        <w:t>уча</w:t>
      </w:r>
      <w:r w:rsidR="00E94AF3">
        <w:rPr>
          <w:rFonts w:ascii="Times New Roman" w:hAnsi="Times New Roman"/>
          <w:sz w:val="24"/>
          <w:szCs w:val="24"/>
        </w:rPr>
        <w:t>ю</w:t>
      </w:r>
      <w:r w:rsidRPr="00D54C95">
        <w:rPr>
          <w:rFonts w:ascii="Times New Roman" w:hAnsi="Times New Roman"/>
          <w:sz w:val="24"/>
          <w:szCs w:val="24"/>
        </w:rPr>
        <w:t>щихся</w:t>
      </w:r>
      <w:r w:rsidR="002B4BD7">
        <w:rPr>
          <w:rFonts w:ascii="Times New Roman" w:hAnsi="Times New Roman"/>
          <w:sz w:val="24"/>
          <w:szCs w:val="24"/>
        </w:rPr>
        <w:t>.</w:t>
      </w:r>
    </w:p>
    <w:tbl>
      <w:tblPr>
        <w:tblStyle w:val="13"/>
        <w:tblW w:w="10206" w:type="dxa"/>
        <w:jc w:val="center"/>
        <w:tblInd w:w="-459" w:type="dxa"/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2126"/>
        <w:gridCol w:w="3118"/>
      </w:tblGrid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3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уч-ся</w:t>
            </w:r>
            <w:proofErr w:type="spellEnd"/>
          </w:p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1134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Прибы</w:t>
            </w:r>
            <w:proofErr w:type="spellEnd"/>
          </w:p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Выбы</w:t>
            </w:r>
            <w:proofErr w:type="spellEnd"/>
          </w:p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993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A2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уч-ся</w:t>
            </w:r>
            <w:proofErr w:type="spellEnd"/>
            <w:r w:rsidRPr="00A2356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A23567">
              <w:rPr>
                <w:rFonts w:ascii="Times New Roman" w:hAnsi="Times New Roman"/>
                <w:sz w:val="24"/>
                <w:szCs w:val="24"/>
              </w:rPr>
              <w:t xml:space="preserve"> 2 пол.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выбывшего</w:t>
            </w:r>
            <w:proofErr w:type="spellEnd"/>
            <w:r w:rsidRPr="00A2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Когда</w:t>
            </w:r>
            <w:proofErr w:type="spellEnd"/>
            <w:r w:rsidRPr="00A235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куда</w:t>
            </w:r>
            <w:proofErr w:type="spellEnd"/>
            <w:r w:rsidRPr="00A2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567">
              <w:rPr>
                <w:rFonts w:ascii="Times New Roman" w:hAnsi="Times New Roman"/>
                <w:sz w:val="24"/>
                <w:szCs w:val="24"/>
              </w:rPr>
              <w:t>выбыл</w:t>
            </w:r>
            <w:proofErr w:type="spellEnd"/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4AF3" w:rsidRPr="00A23567" w:rsidRDefault="00562C6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562C6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4AF3" w:rsidRPr="00A23567" w:rsidRDefault="00562C6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94AF3" w:rsidRPr="00A23567" w:rsidRDefault="0008721D" w:rsidP="0008721D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??????</w:t>
            </w:r>
          </w:p>
        </w:tc>
        <w:tc>
          <w:tcPr>
            <w:tcW w:w="3118" w:type="dxa"/>
          </w:tcPr>
          <w:p w:rsidR="00E94AF3" w:rsidRPr="00A23567" w:rsidRDefault="0008721D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????????</w:t>
            </w: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4AF3" w:rsidRPr="00A23567" w:rsidRDefault="00562C6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562C6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94AF3" w:rsidRPr="00A23567" w:rsidRDefault="00554416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554416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94AF3" w:rsidRPr="00A23567" w:rsidRDefault="00554416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554416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554416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62C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62C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94AF3" w:rsidRPr="00A23567" w:rsidRDefault="00EE0E8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4AF3" w:rsidRPr="004A688D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4AF3" w:rsidRPr="004A688D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4AF3" w:rsidRPr="00A23567" w:rsidRDefault="00EE0E8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4AF3" w:rsidRPr="00A23567" w:rsidRDefault="00EE0E8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EE0E8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5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4AF3" w:rsidRPr="00A23567" w:rsidRDefault="00EE0E84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EE0E84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5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EE0E84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4AF3" w:rsidRPr="004A688D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4AF3" w:rsidRPr="004A688D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 w:rsidRPr="00A23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AF3" w:rsidRPr="00A23567" w:rsidTr="00E94AF3">
        <w:trPr>
          <w:trHeight w:val="510"/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F3" w:rsidRPr="00A23567" w:rsidTr="00E94AF3">
        <w:trPr>
          <w:jc w:val="center"/>
        </w:trPr>
        <w:tc>
          <w:tcPr>
            <w:tcW w:w="992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35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05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4AF3" w:rsidRPr="00A23567" w:rsidRDefault="006405E7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4AF3" w:rsidRPr="00A23567" w:rsidRDefault="003F2E3D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05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AF3" w:rsidRPr="00A23567" w:rsidRDefault="00E94AF3" w:rsidP="00987BE5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788" w:rsidRDefault="00DF5788">
      <w:pPr>
        <w:rPr>
          <w:rFonts w:ascii="Times New Roman" w:hAnsi="Times New Roman"/>
          <w:b/>
          <w:bCs/>
          <w:sz w:val="24"/>
          <w:szCs w:val="24"/>
        </w:rPr>
      </w:pPr>
    </w:p>
    <w:p w:rsidR="002D798D" w:rsidRPr="00DF5788" w:rsidRDefault="002B4BD7" w:rsidP="002B4BD7">
      <w:pPr>
        <w:ind w:firstLine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F5788">
        <w:rPr>
          <w:rFonts w:ascii="Times New Roman" w:hAnsi="Times New Roman"/>
          <w:b/>
          <w:bCs/>
          <w:i/>
          <w:sz w:val="24"/>
          <w:szCs w:val="24"/>
        </w:rPr>
        <w:t>3</w:t>
      </w:r>
      <w:r w:rsidR="00B30ECE" w:rsidRPr="00DF5788">
        <w:rPr>
          <w:rFonts w:ascii="Times New Roman" w:hAnsi="Times New Roman"/>
          <w:b/>
          <w:bCs/>
          <w:i/>
          <w:sz w:val="24"/>
          <w:szCs w:val="24"/>
        </w:rPr>
        <w:t xml:space="preserve">.2. </w:t>
      </w:r>
      <w:r w:rsidR="00481365" w:rsidRPr="00DF5788">
        <w:rPr>
          <w:rFonts w:ascii="Times New Roman" w:hAnsi="Times New Roman"/>
          <w:b/>
          <w:bCs/>
          <w:i/>
          <w:sz w:val="24"/>
          <w:szCs w:val="24"/>
        </w:rPr>
        <w:t>Анализ р</w:t>
      </w:r>
      <w:r w:rsidR="002D798D" w:rsidRPr="00DF5788">
        <w:rPr>
          <w:rFonts w:ascii="Times New Roman" w:hAnsi="Times New Roman"/>
          <w:b/>
          <w:bCs/>
          <w:i/>
          <w:sz w:val="24"/>
          <w:szCs w:val="24"/>
        </w:rPr>
        <w:t>езультат</w:t>
      </w:r>
      <w:r w:rsidR="00481365" w:rsidRPr="00DF5788">
        <w:rPr>
          <w:rFonts w:ascii="Times New Roman" w:hAnsi="Times New Roman"/>
          <w:b/>
          <w:bCs/>
          <w:i/>
          <w:sz w:val="24"/>
          <w:szCs w:val="24"/>
        </w:rPr>
        <w:t>ов</w:t>
      </w:r>
      <w:r w:rsidR="002D798D" w:rsidRPr="00DF5788">
        <w:rPr>
          <w:rFonts w:ascii="Times New Roman" w:hAnsi="Times New Roman"/>
          <w:b/>
          <w:bCs/>
          <w:i/>
          <w:sz w:val="24"/>
          <w:szCs w:val="24"/>
        </w:rPr>
        <w:t xml:space="preserve"> учебной деятельности.</w:t>
      </w:r>
    </w:p>
    <w:p w:rsidR="00150C02" w:rsidRPr="00D52EDB" w:rsidRDefault="002B4BD7" w:rsidP="00D52EDB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</w:rPr>
        <w:t>Всего в 2-11 классах</w:t>
      </w:r>
      <w:r w:rsidR="00EF2559">
        <w:rPr>
          <w:rFonts w:ascii="Times New Roman" w:hAnsi="Times New Roman"/>
        </w:rPr>
        <w:t xml:space="preserve"> 47</w:t>
      </w:r>
      <w:r w:rsidRPr="00150C02">
        <w:rPr>
          <w:rFonts w:ascii="Times New Roman" w:hAnsi="Times New Roman"/>
        </w:rPr>
        <w:t xml:space="preserve"> </w:t>
      </w:r>
      <w:r w:rsidR="003F2E3D">
        <w:rPr>
          <w:rFonts w:ascii="Times New Roman" w:hAnsi="Times New Roman"/>
        </w:rPr>
        <w:t>об</w:t>
      </w:r>
      <w:r w:rsidRPr="00150C02">
        <w:rPr>
          <w:rFonts w:ascii="Times New Roman" w:hAnsi="Times New Roman"/>
        </w:rPr>
        <w:t>уча</w:t>
      </w:r>
      <w:r w:rsidR="003F2E3D">
        <w:rPr>
          <w:rFonts w:ascii="Times New Roman" w:hAnsi="Times New Roman"/>
        </w:rPr>
        <w:t>ю</w:t>
      </w:r>
      <w:r w:rsidRPr="00150C02">
        <w:rPr>
          <w:rFonts w:ascii="Times New Roman" w:hAnsi="Times New Roman"/>
        </w:rPr>
        <w:t>щихс</w:t>
      </w:r>
      <w:r w:rsidR="003F2E3D">
        <w:rPr>
          <w:rFonts w:ascii="Times New Roman" w:hAnsi="Times New Roman"/>
        </w:rPr>
        <w:t xml:space="preserve">я, аттестовано – </w:t>
      </w:r>
      <w:r w:rsidR="00A9049D">
        <w:rPr>
          <w:rFonts w:ascii="Times New Roman" w:hAnsi="Times New Roman"/>
        </w:rPr>
        <w:t>4</w:t>
      </w:r>
      <w:r w:rsidR="00EF2559">
        <w:rPr>
          <w:rFonts w:ascii="Times New Roman" w:hAnsi="Times New Roman"/>
        </w:rPr>
        <w:t>7</w:t>
      </w:r>
      <w:r w:rsidR="00916C2C">
        <w:rPr>
          <w:rFonts w:ascii="Times New Roman" w:hAnsi="Times New Roman"/>
        </w:rPr>
        <w:t xml:space="preserve"> учащихся .</w:t>
      </w:r>
    </w:p>
    <w:p w:rsidR="002B4BD7" w:rsidRPr="00150C02" w:rsidRDefault="002B4BD7" w:rsidP="002B4BD7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  <w:b/>
          <w:i/>
        </w:rPr>
        <w:t xml:space="preserve">На </w:t>
      </w:r>
      <w:r w:rsidRPr="00150C02">
        <w:rPr>
          <w:rFonts w:ascii="Times New Roman" w:hAnsi="Times New Roman"/>
          <w:b/>
          <w:i/>
          <w:lang w:val="en-US"/>
        </w:rPr>
        <w:t>I</w:t>
      </w:r>
      <w:r w:rsidRPr="00150C02">
        <w:rPr>
          <w:rFonts w:ascii="Times New Roman" w:hAnsi="Times New Roman"/>
          <w:b/>
          <w:i/>
        </w:rPr>
        <w:t xml:space="preserve"> уровне обучения</w:t>
      </w:r>
      <w:r w:rsidRPr="00150C02">
        <w:rPr>
          <w:rFonts w:ascii="Times New Roman" w:hAnsi="Times New Roman"/>
        </w:rPr>
        <w:t xml:space="preserve"> (2-4 классы) качество знаний </w:t>
      </w:r>
      <w:r w:rsidR="00A9049D">
        <w:rPr>
          <w:rFonts w:ascii="Times New Roman" w:hAnsi="Times New Roman"/>
        </w:rPr>
        <w:t xml:space="preserve">составило </w:t>
      </w:r>
      <w:r w:rsidR="00EF2559">
        <w:rPr>
          <w:rFonts w:ascii="Times New Roman" w:hAnsi="Times New Roman"/>
        </w:rPr>
        <w:t>19</w:t>
      </w:r>
      <w:r w:rsidRPr="00150C02">
        <w:rPr>
          <w:rFonts w:ascii="Times New Roman" w:hAnsi="Times New Roman"/>
        </w:rPr>
        <w:t xml:space="preserve">%. </w:t>
      </w:r>
      <w:r w:rsidR="00A9049D">
        <w:rPr>
          <w:rFonts w:ascii="Times New Roman" w:hAnsi="Times New Roman"/>
        </w:rPr>
        <w:t>Уровень успешности составляет 100</w:t>
      </w:r>
      <w:r w:rsidRPr="00150C02">
        <w:rPr>
          <w:rFonts w:ascii="Times New Roman" w:hAnsi="Times New Roman"/>
        </w:rPr>
        <w:t>%.</w:t>
      </w:r>
    </w:p>
    <w:p w:rsidR="002B4BD7" w:rsidRPr="00150C02" w:rsidRDefault="002B4BD7" w:rsidP="002B4BD7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  <w:b/>
          <w:i/>
        </w:rPr>
        <w:t xml:space="preserve">На </w:t>
      </w:r>
      <w:r w:rsidRPr="00150C02">
        <w:rPr>
          <w:rFonts w:ascii="Times New Roman" w:hAnsi="Times New Roman"/>
          <w:b/>
          <w:i/>
          <w:lang w:val="en-US"/>
        </w:rPr>
        <w:t>II</w:t>
      </w:r>
      <w:r w:rsidRPr="00150C02">
        <w:rPr>
          <w:rFonts w:ascii="Times New Roman" w:hAnsi="Times New Roman"/>
          <w:b/>
          <w:i/>
        </w:rPr>
        <w:t xml:space="preserve"> уровне обучения</w:t>
      </w:r>
      <w:r w:rsidRPr="00150C02">
        <w:rPr>
          <w:rFonts w:ascii="Times New Roman" w:hAnsi="Times New Roman"/>
        </w:rPr>
        <w:t xml:space="preserve"> (5-9 клас</w:t>
      </w:r>
      <w:r w:rsidR="0077028A">
        <w:rPr>
          <w:rFonts w:ascii="Times New Roman" w:hAnsi="Times New Roman"/>
        </w:rPr>
        <w:t>сы) качество знаний составило 25</w:t>
      </w:r>
      <w:r w:rsidRPr="00150C02">
        <w:rPr>
          <w:rFonts w:ascii="Times New Roman" w:hAnsi="Times New Roman"/>
        </w:rPr>
        <w:t xml:space="preserve">%. </w:t>
      </w:r>
      <w:r w:rsidR="00407575">
        <w:rPr>
          <w:rFonts w:ascii="Times New Roman" w:hAnsi="Times New Roman"/>
        </w:rPr>
        <w:t>Уровень успешности составляет 100</w:t>
      </w:r>
      <w:r w:rsidRPr="00150C02">
        <w:rPr>
          <w:rFonts w:ascii="Times New Roman" w:hAnsi="Times New Roman"/>
        </w:rPr>
        <w:t>%.</w:t>
      </w:r>
    </w:p>
    <w:p w:rsidR="002B4BD7" w:rsidRPr="00150C02" w:rsidRDefault="002B4BD7" w:rsidP="002B4BD7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  <w:b/>
          <w:i/>
        </w:rPr>
        <w:t xml:space="preserve">На </w:t>
      </w:r>
      <w:r w:rsidRPr="00150C02">
        <w:rPr>
          <w:rFonts w:ascii="Times New Roman" w:hAnsi="Times New Roman"/>
          <w:b/>
          <w:i/>
          <w:lang w:val="en-US"/>
        </w:rPr>
        <w:t>III</w:t>
      </w:r>
      <w:r w:rsidRPr="00150C02">
        <w:rPr>
          <w:rFonts w:ascii="Times New Roman" w:hAnsi="Times New Roman"/>
          <w:b/>
          <w:i/>
        </w:rPr>
        <w:t xml:space="preserve"> уровне обучения </w:t>
      </w:r>
      <w:r w:rsidRPr="00150C02">
        <w:rPr>
          <w:rFonts w:ascii="Times New Roman" w:hAnsi="Times New Roman"/>
        </w:rPr>
        <w:t>(10-11 клас</w:t>
      </w:r>
      <w:r w:rsidR="00407575">
        <w:rPr>
          <w:rFonts w:ascii="Times New Roman" w:hAnsi="Times New Roman"/>
        </w:rPr>
        <w:t>сы) качество знаний составило 33</w:t>
      </w:r>
      <w:r w:rsidRPr="00150C02">
        <w:rPr>
          <w:rFonts w:ascii="Times New Roman" w:hAnsi="Times New Roman"/>
        </w:rPr>
        <w:t xml:space="preserve"> %. Уровень успешности составляет 100%.</w:t>
      </w:r>
      <w:r w:rsidR="00916C2C">
        <w:rPr>
          <w:rFonts w:ascii="Times New Roman" w:hAnsi="Times New Roman"/>
        </w:rPr>
        <w:t xml:space="preserve"> </w:t>
      </w:r>
    </w:p>
    <w:p w:rsidR="002B4BD7" w:rsidRPr="00150C02" w:rsidRDefault="002B4BD7" w:rsidP="002B4BD7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</w:rPr>
        <w:t>Итого по шк</w:t>
      </w:r>
      <w:r w:rsidR="00407575">
        <w:rPr>
          <w:rFonts w:ascii="Times New Roman" w:hAnsi="Times New Roman"/>
        </w:rPr>
        <w:t>оле качество знаний составило 2</w:t>
      </w:r>
      <w:r w:rsidR="003F2E3D">
        <w:rPr>
          <w:rFonts w:ascii="Times New Roman" w:hAnsi="Times New Roman"/>
        </w:rPr>
        <w:t>0%, уровень успешности – 100</w:t>
      </w:r>
      <w:r w:rsidRPr="00150C02">
        <w:rPr>
          <w:rFonts w:ascii="Times New Roman" w:hAnsi="Times New Roman"/>
        </w:rPr>
        <w:t>%</w:t>
      </w:r>
    </w:p>
    <w:p w:rsidR="002B4BD7" w:rsidRDefault="002B4BD7" w:rsidP="002B4BD7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</w:rPr>
        <w:t xml:space="preserve">Отличников – </w:t>
      </w:r>
      <w:r w:rsidR="003F2E3D">
        <w:rPr>
          <w:rFonts w:ascii="Times New Roman" w:hAnsi="Times New Roman"/>
        </w:rPr>
        <w:t>нет</w:t>
      </w:r>
    </w:p>
    <w:p w:rsidR="003F2E3D" w:rsidRPr="00150C02" w:rsidRDefault="00407575" w:rsidP="002B4BD7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8721D">
        <w:rPr>
          <w:rFonts w:ascii="Times New Roman" w:hAnsi="Times New Roman"/>
        </w:rPr>
        <w:t>а «4» и «5» - 11обучающихся – 20</w:t>
      </w:r>
      <w:r w:rsidR="003F2E3D">
        <w:rPr>
          <w:rFonts w:ascii="Times New Roman" w:hAnsi="Times New Roman"/>
        </w:rPr>
        <w:t>%</w:t>
      </w:r>
    </w:p>
    <w:p w:rsidR="002B4BD7" w:rsidRPr="00150C02" w:rsidRDefault="002B4BD7" w:rsidP="004B5F92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</w:rPr>
        <w:t xml:space="preserve">Не успевают </w:t>
      </w:r>
      <w:r w:rsidR="003F2E3D">
        <w:rPr>
          <w:rFonts w:ascii="Times New Roman" w:hAnsi="Times New Roman"/>
        </w:rPr>
        <w:t>- нет</w:t>
      </w:r>
    </w:p>
    <w:p w:rsidR="004E018D" w:rsidRDefault="004E018D" w:rsidP="002B4BD7">
      <w:pPr>
        <w:contextualSpacing/>
        <w:jc w:val="center"/>
        <w:rPr>
          <w:rFonts w:ascii="Times New Roman" w:hAnsi="Times New Roman"/>
        </w:rPr>
      </w:pPr>
    </w:p>
    <w:p w:rsidR="002B4BD7" w:rsidRPr="00AC1E5A" w:rsidRDefault="002B4BD7" w:rsidP="00AC1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1E5A">
        <w:rPr>
          <w:rFonts w:ascii="Times New Roman" w:hAnsi="Times New Roman"/>
          <w:b/>
          <w:sz w:val="24"/>
          <w:szCs w:val="24"/>
        </w:rPr>
        <w:t>ВЫВОД:</w:t>
      </w:r>
    </w:p>
    <w:p w:rsidR="002B4BD7" w:rsidRPr="00AC1E5A" w:rsidRDefault="002B4BD7" w:rsidP="00650D97">
      <w:pPr>
        <w:pStyle w:val="af6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C1E5A">
        <w:rPr>
          <w:rFonts w:ascii="Times New Roman" w:hAnsi="Times New Roman"/>
          <w:sz w:val="24"/>
          <w:szCs w:val="24"/>
        </w:rPr>
        <w:t>Анализ пока</w:t>
      </w:r>
      <w:r w:rsidR="00407575">
        <w:rPr>
          <w:rFonts w:ascii="Times New Roman" w:hAnsi="Times New Roman"/>
          <w:sz w:val="24"/>
          <w:szCs w:val="24"/>
        </w:rPr>
        <w:t>зал, что качество знаний за 2016/2017</w:t>
      </w:r>
      <w:r w:rsidRPr="00AC1E5A">
        <w:rPr>
          <w:rFonts w:ascii="Times New Roman" w:hAnsi="Times New Roman"/>
          <w:sz w:val="24"/>
          <w:szCs w:val="24"/>
        </w:rPr>
        <w:t xml:space="preserve"> не</w:t>
      </w:r>
      <w:r w:rsidR="00407575">
        <w:rPr>
          <w:rFonts w:ascii="Times New Roman" w:hAnsi="Times New Roman"/>
          <w:sz w:val="24"/>
          <w:szCs w:val="24"/>
        </w:rPr>
        <w:t xml:space="preserve"> </w:t>
      </w:r>
      <w:r w:rsidRPr="00AC1E5A">
        <w:rPr>
          <w:rFonts w:ascii="Times New Roman" w:hAnsi="Times New Roman"/>
          <w:sz w:val="24"/>
          <w:szCs w:val="24"/>
        </w:rPr>
        <w:t xml:space="preserve">высокий. </w:t>
      </w:r>
    </w:p>
    <w:p w:rsidR="002B4BD7" w:rsidRPr="00AC1E5A" w:rsidRDefault="002B4BD7" w:rsidP="002A7946">
      <w:pPr>
        <w:pStyle w:val="af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2B4BD7" w:rsidRPr="00AC1E5A" w:rsidRDefault="002B4BD7" w:rsidP="00AC1E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1E5A">
        <w:rPr>
          <w:rFonts w:ascii="Times New Roman" w:hAnsi="Times New Roman"/>
          <w:sz w:val="24"/>
          <w:szCs w:val="24"/>
        </w:rPr>
        <w:t>Основные причины невысокой успеваемости:</w:t>
      </w:r>
    </w:p>
    <w:p w:rsidR="002B4BD7" w:rsidRPr="00AC1E5A" w:rsidRDefault="002B4BD7" w:rsidP="00650D97">
      <w:pPr>
        <w:pStyle w:val="ab"/>
        <w:numPr>
          <w:ilvl w:val="0"/>
          <w:numId w:val="10"/>
        </w:numPr>
        <w:spacing w:before="0" w:beforeAutospacing="0" w:after="0" w:afterAutospacing="0"/>
        <w:ind w:hanging="357"/>
        <w:contextualSpacing/>
      </w:pPr>
      <w:r w:rsidRPr="00AC1E5A">
        <w:t xml:space="preserve">низкие и средние учебные возможности </w:t>
      </w:r>
      <w:r w:rsidR="00407575">
        <w:t>об</w:t>
      </w:r>
      <w:r w:rsidRPr="00AC1E5A">
        <w:t>уча</w:t>
      </w:r>
      <w:r w:rsidR="00407575">
        <w:t>ю</w:t>
      </w:r>
      <w:r w:rsidRPr="00AC1E5A">
        <w:t>щихся, при усложняющемся материале;</w:t>
      </w:r>
    </w:p>
    <w:p w:rsidR="002B4BD7" w:rsidRPr="00AC1E5A" w:rsidRDefault="002B4BD7" w:rsidP="00650D97">
      <w:pPr>
        <w:pStyle w:val="ab"/>
        <w:numPr>
          <w:ilvl w:val="0"/>
          <w:numId w:val="10"/>
        </w:numPr>
        <w:ind w:hanging="357"/>
        <w:contextualSpacing/>
      </w:pPr>
      <w:r w:rsidRPr="00AC1E5A">
        <w:t>недостаточная работа учителей – предметников со слабоуспевающими и неуспевающими</w:t>
      </w:r>
      <w:r w:rsidR="00407575">
        <w:t xml:space="preserve"> </w:t>
      </w:r>
      <w:r w:rsidR="002A7946">
        <w:t>об</w:t>
      </w:r>
      <w:r w:rsidRPr="00AC1E5A">
        <w:t>уча</w:t>
      </w:r>
      <w:r w:rsidR="002A7946">
        <w:t>ю</w:t>
      </w:r>
      <w:r w:rsidRPr="00AC1E5A">
        <w:t>щимися;</w:t>
      </w:r>
    </w:p>
    <w:p w:rsidR="00AC1E5A" w:rsidRDefault="002B4BD7" w:rsidP="00650D97">
      <w:pPr>
        <w:pStyle w:val="ab"/>
        <w:numPr>
          <w:ilvl w:val="0"/>
          <w:numId w:val="10"/>
        </w:numPr>
        <w:ind w:hanging="357"/>
        <w:contextualSpacing/>
      </w:pPr>
      <w:r w:rsidRPr="00AC1E5A">
        <w:t>снижение контроля со стороны родителей;</w:t>
      </w:r>
    </w:p>
    <w:p w:rsidR="002B4BD7" w:rsidRDefault="002B4BD7" w:rsidP="00650D97">
      <w:pPr>
        <w:pStyle w:val="ab"/>
        <w:numPr>
          <w:ilvl w:val="0"/>
          <w:numId w:val="10"/>
        </w:numPr>
        <w:ind w:hanging="357"/>
        <w:contextualSpacing/>
      </w:pPr>
      <w:r w:rsidRPr="00AC1E5A">
        <w:t xml:space="preserve">безответственное отношение к учебе, отсутствие мотивации к учебе у </w:t>
      </w:r>
      <w:r w:rsidR="002A7946">
        <w:t>об</w:t>
      </w:r>
      <w:r w:rsidRPr="00AC1E5A">
        <w:t>уча</w:t>
      </w:r>
      <w:r w:rsidR="002A7946">
        <w:t>ю</w:t>
      </w:r>
      <w:r w:rsidRPr="00AC1E5A">
        <w:t>щихся.</w:t>
      </w:r>
    </w:p>
    <w:p w:rsidR="00D52EDB" w:rsidRPr="00D52EDB" w:rsidRDefault="00D52EDB" w:rsidP="00D52EDB">
      <w:pPr>
        <w:ind w:firstLine="567"/>
        <w:contextualSpacing/>
        <w:jc w:val="both"/>
        <w:rPr>
          <w:rFonts w:ascii="Times New Roman" w:hAnsi="Times New Roman"/>
          <w:b/>
        </w:rPr>
      </w:pPr>
      <w:r w:rsidRPr="00D52EDB">
        <w:rPr>
          <w:rFonts w:ascii="Times New Roman" w:hAnsi="Times New Roman"/>
          <w:b/>
        </w:rPr>
        <w:t>УПРАВЛЕНЧЕСКОЕ РЕШЕНИЕ:</w:t>
      </w:r>
    </w:p>
    <w:p w:rsidR="00D52EDB" w:rsidRPr="00D52EDB" w:rsidRDefault="00D52EDB" w:rsidP="00D52EDB">
      <w:pPr>
        <w:ind w:firstLine="567"/>
        <w:contextualSpacing/>
        <w:jc w:val="both"/>
        <w:rPr>
          <w:rFonts w:ascii="Times New Roman" w:hAnsi="Times New Roman"/>
          <w:b/>
          <w:i/>
        </w:rPr>
      </w:pPr>
      <w:r w:rsidRPr="00D52EDB">
        <w:rPr>
          <w:rFonts w:ascii="Times New Roman" w:hAnsi="Times New Roman"/>
          <w:b/>
          <w:i/>
        </w:rPr>
        <w:t>Администрации:</w:t>
      </w:r>
    </w:p>
    <w:p w:rsidR="00D52EDB" w:rsidRPr="002A7946" w:rsidRDefault="00D52EDB" w:rsidP="00650D9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sz w:val="24"/>
          <w:szCs w:val="24"/>
        </w:rPr>
        <w:t>Рассмо</w:t>
      </w:r>
      <w:r w:rsidR="00B03D8D">
        <w:rPr>
          <w:rFonts w:ascii="Times New Roman" w:hAnsi="Times New Roman"/>
          <w:sz w:val="24"/>
          <w:szCs w:val="24"/>
        </w:rPr>
        <w:t>треть итоги успеваемости за 2016/2017</w:t>
      </w:r>
      <w:r w:rsidRPr="002A7946">
        <w:rPr>
          <w:rFonts w:ascii="Times New Roman" w:hAnsi="Times New Roman"/>
          <w:sz w:val="24"/>
          <w:szCs w:val="24"/>
        </w:rPr>
        <w:t xml:space="preserve"> учебный год на </w:t>
      </w:r>
      <w:r w:rsidR="002A7946" w:rsidRPr="002A7946">
        <w:rPr>
          <w:rFonts w:ascii="Times New Roman" w:hAnsi="Times New Roman"/>
          <w:sz w:val="24"/>
          <w:szCs w:val="24"/>
        </w:rPr>
        <w:t>педагогическом совете</w:t>
      </w:r>
      <w:r w:rsidRPr="002A7946">
        <w:rPr>
          <w:rFonts w:ascii="Times New Roman" w:hAnsi="Times New Roman"/>
          <w:sz w:val="24"/>
          <w:szCs w:val="24"/>
        </w:rPr>
        <w:t>.</w:t>
      </w:r>
    </w:p>
    <w:p w:rsidR="00D52EDB" w:rsidRPr="002A7946" w:rsidRDefault="00D52EDB" w:rsidP="00650D9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bCs/>
          <w:sz w:val="24"/>
          <w:szCs w:val="24"/>
        </w:rPr>
        <w:t xml:space="preserve">Провести собеседование с классными руководителями и учителями-предметниками по теме: «Работа с </w:t>
      </w:r>
      <w:r w:rsidR="002A7946" w:rsidRPr="002A7946">
        <w:rPr>
          <w:rFonts w:ascii="Times New Roman" w:hAnsi="Times New Roman"/>
          <w:bCs/>
          <w:sz w:val="24"/>
          <w:szCs w:val="24"/>
        </w:rPr>
        <w:t>об</w:t>
      </w:r>
      <w:r w:rsidRPr="002A7946">
        <w:rPr>
          <w:rFonts w:ascii="Times New Roman" w:hAnsi="Times New Roman"/>
          <w:bCs/>
          <w:sz w:val="24"/>
          <w:szCs w:val="24"/>
        </w:rPr>
        <w:t>уча</w:t>
      </w:r>
      <w:r w:rsidR="002A7946" w:rsidRPr="002A7946">
        <w:rPr>
          <w:rFonts w:ascii="Times New Roman" w:hAnsi="Times New Roman"/>
          <w:bCs/>
          <w:sz w:val="24"/>
          <w:szCs w:val="24"/>
        </w:rPr>
        <w:t>ю</w:t>
      </w:r>
      <w:r w:rsidRPr="002A7946">
        <w:rPr>
          <w:rFonts w:ascii="Times New Roman" w:hAnsi="Times New Roman"/>
          <w:bCs/>
          <w:sz w:val="24"/>
          <w:szCs w:val="24"/>
        </w:rPr>
        <w:t>щимися «резерва».</w:t>
      </w:r>
    </w:p>
    <w:p w:rsidR="00D52EDB" w:rsidRPr="002A7946" w:rsidRDefault="00D52EDB" w:rsidP="00650D9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sz w:val="24"/>
          <w:szCs w:val="24"/>
        </w:rPr>
        <w:t>Усилить контроль за организацией и проведением индивидуальной работы с</w:t>
      </w:r>
      <w:r w:rsidR="002A7946" w:rsidRPr="002A7946">
        <w:rPr>
          <w:rFonts w:ascii="Times New Roman" w:hAnsi="Times New Roman"/>
          <w:sz w:val="24"/>
          <w:szCs w:val="24"/>
        </w:rPr>
        <w:t>о</w:t>
      </w:r>
      <w:r w:rsidRPr="002A7946">
        <w:rPr>
          <w:rFonts w:ascii="Times New Roman" w:hAnsi="Times New Roman"/>
          <w:sz w:val="24"/>
          <w:szCs w:val="24"/>
        </w:rPr>
        <w:t xml:space="preserve"> </w:t>
      </w:r>
      <w:r w:rsidR="002A7946" w:rsidRPr="002A7946">
        <w:rPr>
          <w:rFonts w:ascii="Times New Roman" w:hAnsi="Times New Roman"/>
          <w:sz w:val="24"/>
          <w:szCs w:val="24"/>
        </w:rPr>
        <w:t>слабоус</w:t>
      </w:r>
      <w:r w:rsidRPr="002A7946">
        <w:rPr>
          <w:rFonts w:ascii="Times New Roman" w:hAnsi="Times New Roman"/>
          <w:sz w:val="24"/>
          <w:szCs w:val="24"/>
        </w:rPr>
        <w:t xml:space="preserve">певающими </w:t>
      </w:r>
      <w:r w:rsidR="002A7946" w:rsidRPr="002A7946">
        <w:rPr>
          <w:rFonts w:ascii="Times New Roman" w:hAnsi="Times New Roman"/>
          <w:sz w:val="24"/>
          <w:szCs w:val="24"/>
        </w:rPr>
        <w:t>об</w:t>
      </w:r>
      <w:r w:rsidRPr="002A7946">
        <w:rPr>
          <w:rFonts w:ascii="Times New Roman" w:hAnsi="Times New Roman"/>
          <w:sz w:val="24"/>
          <w:szCs w:val="24"/>
        </w:rPr>
        <w:t>уча</w:t>
      </w:r>
      <w:r w:rsidR="002A7946" w:rsidRPr="002A7946">
        <w:rPr>
          <w:rFonts w:ascii="Times New Roman" w:hAnsi="Times New Roman"/>
          <w:sz w:val="24"/>
          <w:szCs w:val="24"/>
        </w:rPr>
        <w:t>ю</w:t>
      </w:r>
      <w:r w:rsidRPr="002A7946">
        <w:rPr>
          <w:rFonts w:ascii="Times New Roman" w:hAnsi="Times New Roman"/>
          <w:sz w:val="24"/>
          <w:szCs w:val="24"/>
        </w:rPr>
        <w:t>щимися с целью недопущения неудовлетворительных результатов по предметам в следующем учебном году.</w:t>
      </w:r>
    </w:p>
    <w:p w:rsidR="00D52EDB" w:rsidRPr="002A7946" w:rsidRDefault="00D52EDB" w:rsidP="00650D9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sz w:val="24"/>
          <w:szCs w:val="24"/>
        </w:rPr>
        <w:t>Провести анализ рабочих программ по предметам (контроль знаний, индивидуальная работа с учащимися с ОВЗ).</w:t>
      </w:r>
    </w:p>
    <w:p w:rsidR="00D52EDB" w:rsidRPr="00D52EDB" w:rsidRDefault="00D52EDB" w:rsidP="00D52EDB">
      <w:pPr>
        <w:ind w:firstLine="567"/>
        <w:contextualSpacing/>
        <w:jc w:val="both"/>
        <w:rPr>
          <w:rFonts w:ascii="Times New Roman" w:hAnsi="Times New Roman"/>
          <w:b/>
        </w:rPr>
      </w:pPr>
      <w:r w:rsidRPr="00D52EDB">
        <w:rPr>
          <w:rFonts w:ascii="Times New Roman" w:hAnsi="Times New Roman"/>
          <w:b/>
          <w:i/>
        </w:rPr>
        <w:t>Учителям-предметникам:</w:t>
      </w:r>
    </w:p>
    <w:p w:rsidR="00D52EDB" w:rsidRPr="00D52EDB" w:rsidRDefault="00D52EDB" w:rsidP="00650D97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EDB">
        <w:rPr>
          <w:rFonts w:ascii="Times New Roman" w:hAnsi="Times New Roman"/>
          <w:sz w:val="24"/>
          <w:szCs w:val="24"/>
        </w:rPr>
        <w:t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принципами личностно-ориентированного</w:t>
      </w:r>
      <w:r w:rsidRPr="00D52EDB">
        <w:rPr>
          <w:rFonts w:ascii="Times New Roman" w:hAnsi="Times New Roman"/>
          <w:bCs/>
          <w:iCs/>
          <w:sz w:val="24"/>
          <w:szCs w:val="24"/>
        </w:rPr>
        <w:t>.</w:t>
      </w:r>
      <w:r w:rsidRPr="00D52EDB">
        <w:rPr>
          <w:rFonts w:ascii="Times New Roman" w:hAnsi="Times New Roman"/>
          <w:sz w:val="24"/>
          <w:szCs w:val="24"/>
        </w:rPr>
        <w:t xml:space="preserve"> Внедрения интерактивных форм обучения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D52EDB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D52EDB">
        <w:rPr>
          <w:rFonts w:ascii="Times New Roman" w:hAnsi="Times New Roman"/>
          <w:sz w:val="24"/>
          <w:szCs w:val="24"/>
        </w:rPr>
        <w:t>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:rsidR="00D52EDB" w:rsidRPr="00D52EDB" w:rsidRDefault="00D52EDB" w:rsidP="00650D97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EDB">
        <w:rPr>
          <w:rFonts w:ascii="Times New Roman" w:hAnsi="Times New Roman"/>
          <w:sz w:val="24"/>
          <w:szCs w:val="24"/>
        </w:rPr>
        <w:t xml:space="preserve">Обеспечить индивидуальный и дифференцированный подход при организации самостоятельной работы на уроке, контроля усвоения знаний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D52EDB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D52EDB">
        <w:rPr>
          <w:rFonts w:ascii="Times New Roman" w:hAnsi="Times New Roman"/>
          <w:sz w:val="24"/>
          <w:szCs w:val="24"/>
        </w:rPr>
        <w:t>щимися по отдельным темам</w:t>
      </w:r>
      <w:r w:rsidRPr="00D52EDB">
        <w:rPr>
          <w:rFonts w:ascii="Times New Roman" w:hAnsi="Times New Roman"/>
          <w:b/>
          <w:sz w:val="24"/>
          <w:szCs w:val="24"/>
        </w:rPr>
        <w:t xml:space="preserve"> </w:t>
      </w:r>
      <w:r w:rsidRPr="00D52EDB">
        <w:rPr>
          <w:rFonts w:ascii="Times New Roman" w:hAnsi="Times New Roman"/>
          <w:sz w:val="24"/>
          <w:szCs w:val="24"/>
        </w:rPr>
        <w:t xml:space="preserve">(включать посильные индивидуальные задания слабоуспевающему </w:t>
      </w:r>
      <w:r w:rsidR="002A7946">
        <w:rPr>
          <w:rFonts w:ascii="Times New Roman" w:hAnsi="Times New Roman"/>
          <w:sz w:val="24"/>
          <w:szCs w:val="24"/>
        </w:rPr>
        <w:t>обучающемуся</w:t>
      </w:r>
      <w:r w:rsidRPr="00D52EDB">
        <w:rPr>
          <w:rFonts w:ascii="Times New Roman" w:hAnsi="Times New Roman"/>
          <w:sz w:val="24"/>
          <w:szCs w:val="24"/>
        </w:rPr>
        <w:t>, фиксировать это в плане урока).</w:t>
      </w:r>
    </w:p>
    <w:p w:rsidR="00D52EDB" w:rsidRPr="00D52EDB" w:rsidRDefault="00D52EDB" w:rsidP="00650D97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EDB">
        <w:rPr>
          <w:rFonts w:ascii="Times New Roman" w:hAnsi="Times New Roman"/>
          <w:sz w:val="24"/>
          <w:szCs w:val="24"/>
        </w:rPr>
        <w:t>Спланировать систему работы по формированию навыков работы с текстом.</w:t>
      </w:r>
    </w:p>
    <w:p w:rsidR="00D52EDB" w:rsidRPr="00D52EDB" w:rsidRDefault="00D52EDB" w:rsidP="00650D97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EDB">
        <w:rPr>
          <w:rFonts w:ascii="Times New Roman" w:hAnsi="Times New Roman"/>
          <w:sz w:val="24"/>
          <w:szCs w:val="24"/>
        </w:rPr>
        <w:lastRenderedPageBreak/>
        <w:t>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</w:t>
      </w:r>
    </w:p>
    <w:p w:rsidR="00D52EDB" w:rsidRPr="00D52EDB" w:rsidRDefault="00D52EDB" w:rsidP="00650D97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EDB">
        <w:rPr>
          <w:rFonts w:ascii="Times New Roman" w:hAnsi="Times New Roman"/>
          <w:sz w:val="24"/>
          <w:szCs w:val="24"/>
        </w:rPr>
        <w:t xml:space="preserve">Вести мониторинг освоения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D52EDB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D52EDB">
        <w:rPr>
          <w:rFonts w:ascii="Times New Roman" w:hAnsi="Times New Roman"/>
          <w:sz w:val="24"/>
          <w:szCs w:val="24"/>
        </w:rPr>
        <w:t xml:space="preserve">щимися Обязательного минимума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D52EDB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D52EDB">
        <w:rPr>
          <w:rFonts w:ascii="Times New Roman" w:hAnsi="Times New Roman"/>
          <w:sz w:val="24"/>
          <w:szCs w:val="24"/>
        </w:rPr>
        <w:t>щихся и корректировать учебный процесс.</w:t>
      </w:r>
    </w:p>
    <w:p w:rsidR="00D52EDB" w:rsidRPr="00D52EDB" w:rsidRDefault="00D52EDB" w:rsidP="00650D97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EDB">
        <w:rPr>
          <w:rFonts w:ascii="Times New Roman" w:hAnsi="Times New Roman"/>
          <w:sz w:val="24"/>
          <w:szCs w:val="24"/>
        </w:rPr>
        <w:t>Внести изменения в Рабочие программы по предметам.</w:t>
      </w:r>
    </w:p>
    <w:p w:rsidR="00D52EDB" w:rsidRPr="00D52EDB" w:rsidRDefault="00D52EDB" w:rsidP="00D52EDB">
      <w:pPr>
        <w:ind w:firstLine="567"/>
        <w:contextualSpacing/>
        <w:rPr>
          <w:rFonts w:ascii="Times New Roman" w:hAnsi="Times New Roman"/>
          <w:b/>
          <w:i/>
        </w:rPr>
      </w:pPr>
      <w:r w:rsidRPr="00D52EDB">
        <w:rPr>
          <w:rFonts w:ascii="Times New Roman" w:hAnsi="Times New Roman"/>
          <w:b/>
          <w:i/>
        </w:rPr>
        <w:t>Классным руководителям:</w:t>
      </w:r>
    </w:p>
    <w:p w:rsidR="00D52EDB" w:rsidRPr="002A7946" w:rsidRDefault="00D52EDB" w:rsidP="00650D9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sz w:val="24"/>
          <w:szCs w:val="24"/>
        </w:rPr>
        <w:t xml:space="preserve"> Информировать своевременно родителей об успехах и пробелах в знаниях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2A7946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2A7946">
        <w:rPr>
          <w:rFonts w:ascii="Times New Roman" w:hAnsi="Times New Roman"/>
          <w:sz w:val="24"/>
          <w:szCs w:val="24"/>
        </w:rPr>
        <w:t>щихся.</w:t>
      </w:r>
    </w:p>
    <w:p w:rsidR="00D52EDB" w:rsidRPr="002A7946" w:rsidRDefault="00D52EDB" w:rsidP="00650D9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bCs/>
          <w:iCs/>
          <w:sz w:val="24"/>
          <w:szCs w:val="24"/>
        </w:rPr>
        <w:t xml:space="preserve">Классным руководителям усилить работу по организации контроля над знаниями </w:t>
      </w:r>
      <w:r w:rsidR="002A7946">
        <w:rPr>
          <w:rFonts w:ascii="Times New Roman" w:hAnsi="Times New Roman"/>
          <w:bCs/>
          <w:iCs/>
          <w:sz w:val="24"/>
          <w:szCs w:val="24"/>
        </w:rPr>
        <w:t>об</w:t>
      </w:r>
      <w:r w:rsidRPr="002A7946">
        <w:rPr>
          <w:rFonts w:ascii="Times New Roman" w:hAnsi="Times New Roman"/>
          <w:bCs/>
          <w:iCs/>
          <w:sz w:val="24"/>
          <w:szCs w:val="24"/>
        </w:rPr>
        <w:t>уча</w:t>
      </w:r>
      <w:r w:rsidR="002A7946">
        <w:rPr>
          <w:rFonts w:ascii="Times New Roman" w:hAnsi="Times New Roman"/>
          <w:bCs/>
          <w:iCs/>
          <w:sz w:val="24"/>
          <w:szCs w:val="24"/>
        </w:rPr>
        <w:t>ю</w:t>
      </w:r>
      <w:r w:rsidRPr="002A7946">
        <w:rPr>
          <w:rFonts w:ascii="Times New Roman" w:hAnsi="Times New Roman"/>
          <w:bCs/>
          <w:iCs/>
          <w:sz w:val="24"/>
          <w:szCs w:val="24"/>
        </w:rPr>
        <w:t xml:space="preserve">щихся, теснее работать с предметниками. </w:t>
      </w:r>
    </w:p>
    <w:p w:rsidR="00D52EDB" w:rsidRPr="002A7946" w:rsidRDefault="00D52EDB" w:rsidP="00650D9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sz w:val="24"/>
          <w:szCs w:val="24"/>
        </w:rPr>
        <w:t xml:space="preserve">Сформировать банк данных о семьях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2A7946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2A7946">
        <w:rPr>
          <w:rFonts w:ascii="Times New Roman" w:hAnsi="Times New Roman"/>
          <w:sz w:val="24"/>
          <w:szCs w:val="24"/>
        </w:rPr>
        <w:t>щихся «резерва».</w:t>
      </w:r>
    </w:p>
    <w:p w:rsidR="00D52EDB" w:rsidRPr="002A7946" w:rsidRDefault="00D52EDB" w:rsidP="00650D9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A7946">
        <w:rPr>
          <w:rFonts w:ascii="Times New Roman" w:hAnsi="Times New Roman"/>
          <w:sz w:val="24"/>
          <w:szCs w:val="24"/>
        </w:rPr>
        <w:t xml:space="preserve">Представить отчет о результатах деятельности по работе со слабоуспевающими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2A7946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2A7946">
        <w:rPr>
          <w:rFonts w:ascii="Times New Roman" w:hAnsi="Times New Roman"/>
          <w:sz w:val="24"/>
          <w:szCs w:val="24"/>
        </w:rPr>
        <w:t xml:space="preserve">щимися и </w:t>
      </w:r>
      <w:r w:rsidR="002A7946">
        <w:rPr>
          <w:rFonts w:ascii="Times New Roman" w:hAnsi="Times New Roman"/>
          <w:sz w:val="24"/>
          <w:szCs w:val="24"/>
        </w:rPr>
        <w:t>об</w:t>
      </w:r>
      <w:r w:rsidRPr="002A7946">
        <w:rPr>
          <w:rFonts w:ascii="Times New Roman" w:hAnsi="Times New Roman"/>
          <w:sz w:val="24"/>
          <w:szCs w:val="24"/>
        </w:rPr>
        <w:t>уча</w:t>
      </w:r>
      <w:r w:rsidR="002A7946">
        <w:rPr>
          <w:rFonts w:ascii="Times New Roman" w:hAnsi="Times New Roman"/>
          <w:sz w:val="24"/>
          <w:szCs w:val="24"/>
        </w:rPr>
        <w:t>ю</w:t>
      </w:r>
      <w:r w:rsidRPr="002A7946">
        <w:rPr>
          <w:rFonts w:ascii="Times New Roman" w:hAnsi="Times New Roman"/>
          <w:sz w:val="24"/>
          <w:szCs w:val="24"/>
        </w:rPr>
        <w:t>щимися «резерва».</w:t>
      </w:r>
    </w:p>
    <w:p w:rsidR="004C4E19" w:rsidRDefault="004C4E19" w:rsidP="00AF26C3">
      <w:pPr>
        <w:pStyle w:val="af0"/>
        <w:rPr>
          <w:b/>
          <w:i/>
          <w:sz w:val="24"/>
          <w:szCs w:val="24"/>
        </w:rPr>
      </w:pPr>
    </w:p>
    <w:p w:rsidR="00AF26C3" w:rsidRDefault="00916C2C" w:rsidP="00AF26C3">
      <w:pPr>
        <w:pStyle w:val="af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3.3</w:t>
      </w:r>
      <w:r w:rsidR="003E7AC8" w:rsidRPr="00D54C95">
        <w:rPr>
          <w:b/>
          <w:i/>
          <w:sz w:val="24"/>
          <w:szCs w:val="24"/>
        </w:rPr>
        <w:t xml:space="preserve">. </w:t>
      </w:r>
      <w:r w:rsidR="00D67137" w:rsidRPr="00D54C95">
        <w:rPr>
          <w:b/>
          <w:i/>
          <w:sz w:val="24"/>
          <w:szCs w:val="24"/>
        </w:rPr>
        <w:t xml:space="preserve">Анализ результатов </w:t>
      </w:r>
      <w:r w:rsidR="0008721D">
        <w:rPr>
          <w:b/>
          <w:i/>
          <w:sz w:val="24"/>
          <w:szCs w:val="24"/>
        </w:rPr>
        <w:t>промежуточной аттестации за 2016-2017</w:t>
      </w:r>
      <w:r w:rsidR="0000610A">
        <w:rPr>
          <w:b/>
          <w:i/>
          <w:sz w:val="24"/>
          <w:szCs w:val="24"/>
        </w:rPr>
        <w:t xml:space="preserve"> учебный год</w:t>
      </w:r>
    </w:p>
    <w:p w:rsidR="004C4E19" w:rsidRPr="00D54C95" w:rsidRDefault="004C4E19" w:rsidP="00AF26C3">
      <w:pPr>
        <w:pStyle w:val="af0"/>
        <w:rPr>
          <w:b/>
          <w:sz w:val="24"/>
          <w:szCs w:val="24"/>
        </w:rPr>
      </w:pPr>
    </w:p>
    <w:p w:rsidR="0000610A" w:rsidRDefault="0000610A" w:rsidP="000061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</w:t>
      </w:r>
      <w:r w:rsidR="002A7946">
        <w:rPr>
          <w:rFonts w:ascii="Times New Roman" w:hAnsi="Times New Roman"/>
          <w:sz w:val="24"/>
          <w:szCs w:val="24"/>
        </w:rPr>
        <w:t>ии с планом работы школы на 2015/2016</w:t>
      </w:r>
      <w:r>
        <w:rPr>
          <w:rFonts w:ascii="Times New Roman" w:hAnsi="Times New Roman"/>
          <w:sz w:val="24"/>
          <w:szCs w:val="24"/>
        </w:rPr>
        <w:t xml:space="preserve"> уч</w:t>
      </w:r>
      <w:r w:rsidR="001F31D6">
        <w:rPr>
          <w:rFonts w:ascii="Times New Roman" w:hAnsi="Times New Roman"/>
          <w:sz w:val="24"/>
          <w:szCs w:val="24"/>
        </w:rPr>
        <w:t>ебный год, на основании приказа</w:t>
      </w:r>
      <w:r>
        <w:rPr>
          <w:rFonts w:ascii="Times New Roman" w:hAnsi="Times New Roman"/>
          <w:sz w:val="24"/>
          <w:szCs w:val="24"/>
        </w:rPr>
        <w:t xml:space="preserve"> М</w:t>
      </w:r>
      <w:r w:rsidR="002A794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2A7946">
        <w:rPr>
          <w:rFonts w:ascii="Times New Roman" w:hAnsi="Times New Roman"/>
          <w:sz w:val="24"/>
          <w:szCs w:val="24"/>
        </w:rPr>
        <w:t>Гаревской</w:t>
      </w:r>
      <w:proofErr w:type="spellEnd"/>
      <w:r w:rsidR="002A7946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«О проведении промежуточной аттес</w:t>
      </w:r>
      <w:r w:rsidR="0059627A">
        <w:rPr>
          <w:rFonts w:ascii="Times New Roman" w:hAnsi="Times New Roman"/>
          <w:sz w:val="24"/>
          <w:szCs w:val="24"/>
        </w:rPr>
        <w:t xml:space="preserve">тации </w:t>
      </w:r>
      <w:r w:rsidR="00D83839">
        <w:rPr>
          <w:rFonts w:ascii="Times New Roman" w:hAnsi="Times New Roman"/>
          <w:sz w:val="24"/>
          <w:szCs w:val="24"/>
        </w:rPr>
        <w:t>обучающихся</w:t>
      </w:r>
      <w:r w:rsidR="001F31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83839">
        <w:rPr>
          <w:rFonts w:ascii="Times New Roman" w:hAnsi="Times New Roman"/>
          <w:sz w:val="24"/>
          <w:szCs w:val="24"/>
        </w:rPr>
        <w:t>от 18.03.2016 г</w:t>
      </w:r>
      <w:r w:rsidR="005962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целью обеспечения выполнения педагогами и обучающимися образовательных программ, повышения их ответственности за качество образования </w:t>
      </w:r>
      <w:r w:rsidR="001F31D6">
        <w:rPr>
          <w:rFonts w:ascii="Times New Roman" w:hAnsi="Times New Roman"/>
          <w:sz w:val="24"/>
          <w:szCs w:val="24"/>
        </w:rPr>
        <w:t>была проведена</w:t>
      </w:r>
      <w:r>
        <w:rPr>
          <w:rFonts w:ascii="Times New Roman" w:hAnsi="Times New Roman"/>
          <w:sz w:val="24"/>
          <w:szCs w:val="24"/>
        </w:rPr>
        <w:t xml:space="preserve"> промежуточная аттестация обучающихся.</w:t>
      </w:r>
    </w:p>
    <w:p w:rsidR="00D83839" w:rsidRDefault="00952E26" w:rsidP="000061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5-11 классы</w:t>
      </w:r>
    </w:p>
    <w:p w:rsidR="00D83839" w:rsidRPr="00D83839" w:rsidRDefault="00D83839" w:rsidP="000061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47" w:type="dxa"/>
        <w:tblLayout w:type="fixed"/>
        <w:tblLook w:val="04A0"/>
      </w:tblPr>
      <w:tblGrid>
        <w:gridCol w:w="1757"/>
        <w:gridCol w:w="903"/>
        <w:gridCol w:w="1701"/>
        <w:gridCol w:w="850"/>
        <w:gridCol w:w="993"/>
        <w:gridCol w:w="4643"/>
      </w:tblGrid>
      <w:tr w:rsidR="00D83839" w:rsidRPr="002A0BE1" w:rsidTr="0011115C">
        <w:trPr>
          <w:trHeight w:val="562"/>
        </w:trPr>
        <w:tc>
          <w:tcPr>
            <w:tcW w:w="1757" w:type="dxa"/>
          </w:tcPr>
          <w:p w:rsidR="00D83839" w:rsidRPr="002A0BE1" w:rsidRDefault="00D83839" w:rsidP="00D83839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0BE1">
              <w:rPr>
                <w:rFonts w:ascii="Times New Roman" w:hAnsi="Times New Roman"/>
                <w:b/>
                <w:sz w:val="22"/>
                <w:szCs w:val="22"/>
              </w:rPr>
              <w:t xml:space="preserve">Учитель </w:t>
            </w:r>
          </w:p>
        </w:tc>
        <w:tc>
          <w:tcPr>
            <w:tcW w:w="903" w:type="dxa"/>
          </w:tcPr>
          <w:p w:rsidR="00D83839" w:rsidRPr="002A0BE1" w:rsidRDefault="00D83839" w:rsidP="00D83839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0BE1">
              <w:rPr>
                <w:rFonts w:ascii="Times New Roman" w:hAnsi="Times New Roman"/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1701" w:type="dxa"/>
          </w:tcPr>
          <w:p w:rsidR="00D83839" w:rsidRPr="002A0BE1" w:rsidRDefault="00D83839" w:rsidP="00D83839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0BE1">
              <w:rPr>
                <w:rFonts w:ascii="Times New Roman" w:hAnsi="Times New Roman"/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850" w:type="dxa"/>
          </w:tcPr>
          <w:p w:rsidR="00D83839" w:rsidRPr="002A0BE1" w:rsidRDefault="00F81006" w:rsidP="00D83839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0BE1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2A0BE1">
              <w:rPr>
                <w:rFonts w:ascii="Times New Roman" w:hAnsi="Times New Roman"/>
                <w:b/>
                <w:sz w:val="22"/>
                <w:szCs w:val="22"/>
              </w:rPr>
              <w:t>качест-ва</w:t>
            </w:r>
            <w:proofErr w:type="spellEnd"/>
          </w:p>
        </w:tc>
        <w:tc>
          <w:tcPr>
            <w:tcW w:w="993" w:type="dxa"/>
          </w:tcPr>
          <w:p w:rsidR="00D83839" w:rsidRPr="002A0BE1" w:rsidRDefault="00D83839" w:rsidP="00D83839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0BE1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  <w:p w:rsidR="00D83839" w:rsidRPr="002A0BE1" w:rsidRDefault="00F81006" w:rsidP="00D83839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A0BE1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D83839" w:rsidRPr="002A0BE1">
              <w:rPr>
                <w:rFonts w:ascii="Times New Roman" w:hAnsi="Times New Roman"/>
                <w:b/>
                <w:sz w:val="22"/>
                <w:szCs w:val="22"/>
              </w:rPr>
              <w:t>спеш</w:t>
            </w:r>
            <w:r w:rsidRPr="002A0BE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83839" w:rsidRPr="002A0BE1">
              <w:rPr>
                <w:rFonts w:ascii="Times New Roman" w:hAnsi="Times New Roman"/>
                <w:b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4643" w:type="dxa"/>
          </w:tcPr>
          <w:p w:rsidR="00D83839" w:rsidRPr="002A0BE1" w:rsidRDefault="002A0BE1" w:rsidP="00D83839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0BE1">
              <w:rPr>
                <w:rFonts w:ascii="Times New Roman" w:hAnsi="Times New Roman"/>
                <w:b/>
                <w:sz w:val="22"/>
                <w:szCs w:val="22"/>
              </w:rPr>
              <w:t>Типичные ошибки</w:t>
            </w:r>
          </w:p>
        </w:tc>
      </w:tr>
      <w:tr w:rsidR="00D83839" w:rsidRPr="00F81006" w:rsidTr="0011115C">
        <w:tc>
          <w:tcPr>
            <w:tcW w:w="1757" w:type="dxa"/>
          </w:tcPr>
          <w:p w:rsidR="00D83839" w:rsidRPr="00F81006" w:rsidRDefault="00D83839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1006">
              <w:rPr>
                <w:rFonts w:ascii="Times New Roman" w:hAnsi="Times New Roman"/>
                <w:sz w:val="22"/>
                <w:szCs w:val="22"/>
              </w:rPr>
              <w:t>Будник</w:t>
            </w:r>
            <w:proofErr w:type="spellEnd"/>
            <w:r w:rsidRPr="00F81006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903" w:type="dxa"/>
          </w:tcPr>
          <w:p w:rsidR="00D83839" w:rsidRPr="00F81006" w:rsidRDefault="00D83839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00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83839" w:rsidRPr="00F81006" w:rsidRDefault="00D83839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006">
              <w:rPr>
                <w:rFonts w:ascii="Times New Roman" w:hAnsi="Times New Roman"/>
                <w:sz w:val="22"/>
                <w:szCs w:val="22"/>
              </w:rPr>
              <w:t>Русский язык</w:t>
            </w:r>
            <w:r w:rsidR="00F4654B">
              <w:rPr>
                <w:rFonts w:ascii="Times New Roman" w:hAnsi="Times New Roman"/>
                <w:sz w:val="22"/>
                <w:szCs w:val="22"/>
              </w:rPr>
              <w:t xml:space="preserve"> (диктант)</w:t>
            </w:r>
          </w:p>
        </w:tc>
        <w:tc>
          <w:tcPr>
            <w:tcW w:w="850" w:type="dxa"/>
          </w:tcPr>
          <w:p w:rsidR="00D83839" w:rsidRPr="00F81006" w:rsidRDefault="00B03D8D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993" w:type="dxa"/>
          </w:tcPr>
          <w:p w:rsidR="00D83839" w:rsidRPr="00F81006" w:rsidRDefault="00D83839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00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643" w:type="dxa"/>
          </w:tcPr>
          <w:p w:rsidR="00D83839" w:rsidRPr="00F81006" w:rsidRDefault="00F92030" w:rsidP="009C4C6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1Безударная гласная</w:t>
            </w:r>
            <w:r w:rsidR="009C4C6B" w:rsidRPr="00F81006">
              <w:rPr>
                <w:rFonts w:ascii="Times New Roman" w:hAnsi="Times New Roman"/>
                <w:sz w:val="22"/>
                <w:szCs w:val="22"/>
              </w:rPr>
              <w:t xml:space="preserve"> в корне</w:t>
            </w:r>
          </w:p>
          <w:p w:rsidR="009C4C6B" w:rsidRDefault="00F92030" w:rsidP="009C4C6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2.Непроверяемая безударная гласная в корне</w:t>
            </w:r>
          </w:p>
          <w:p w:rsidR="00F92030" w:rsidRDefault="00F33771" w:rsidP="009C4C6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Непроверяемые безударные гласные в корне</w:t>
            </w:r>
          </w:p>
          <w:p w:rsidR="00F33771" w:rsidRDefault="00F33771" w:rsidP="009C4C6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4.Проверяемая согласная в корне</w:t>
            </w:r>
          </w:p>
          <w:p w:rsidR="00F33771" w:rsidRDefault="00F33771" w:rsidP="009C4C6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5.Правописание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тся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ться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глаголах</w:t>
            </w:r>
          </w:p>
          <w:p w:rsidR="00F33771" w:rsidRPr="00F81006" w:rsidRDefault="00F33771" w:rsidP="009C4C6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6.Буквы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с на конце приставок</w:t>
            </w:r>
          </w:p>
        </w:tc>
      </w:tr>
      <w:tr w:rsidR="00D83839" w:rsidRPr="00F81006" w:rsidTr="0011115C">
        <w:tc>
          <w:tcPr>
            <w:tcW w:w="1757" w:type="dxa"/>
          </w:tcPr>
          <w:p w:rsidR="00D83839" w:rsidRPr="00F81006" w:rsidRDefault="00F81006" w:rsidP="00F81006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1006">
              <w:rPr>
                <w:rFonts w:ascii="Times New Roman" w:hAnsi="Times New Roman"/>
                <w:sz w:val="22"/>
                <w:szCs w:val="22"/>
              </w:rPr>
              <w:t>Будник</w:t>
            </w:r>
            <w:proofErr w:type="spellEnd"/>
            <w:r w:rsidRPr="00F81006">
              <w:rPr>
                <w:rFonts w:ascii="Times New Roman" w:hAnsi="Times New Roman"/>
                <w:sz w:val="22"/>
                <w:szCs w:val="22"/>
              </w:rPr>
              <w:t xml:space="preserve"> О. И</w:t>
            </w:r>
            <w:r w:rsidR="009C4C6B" w:rsidRPr="00F810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</w:tcPr>
          <w:p w:rsidR="00D83839" w:rsidRPr="00F81006" w:rsidRDefault="009C4C6B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00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83839" w:rsidRPr="00F81006" w:rsidRDefault="00D83839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006">
              <w:rPr>
                <w:rFonts w:ascii="Times New Roman" w:hAnsi="Times New Roman"/>
                <w:sz w:val="22"/>
                <w:szCs w:val="22"/>
              </w:rPr>
              <w:t>русский язык</w:t>
            </w:r>
            <w:r w:rsidR="00F4654B">
              <w:rPr>
                <w:rFonts w:ascii="Times New Roman" w:hAnsi="Times New Roman"/>
                <w:sz w:val="22"/>
                <w:szCs w:val="22"/>
              </w:rPr>
              <w:t xml:space="preserve"> (диктант)</w:t>
            </w:r>
          </w:p>
        </w:tc>
        <w:tc>
          <w:tcPr>
            <w:tcW w:w="850" w:type="dxa"/>
          </w:tcPr>
          <w:p w:rsidR="00D83839" w:rsidRPr="00F81006" w:rsidRDefault="00F33771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993" w:type="dxa"/>
          </w:tcPr>
          <w:p w:rsidR="00D83839" w:rsidRPr="00F81006" w:rsidRDefault="009C4C6B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00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643" w:type="dxa"/>
          </w:tcPr>
          <w:p w:rsidR="00D83839" w:rsidRPr="00F81006" w:rsidRDefault="00ED4F70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F81006" w:rsidRPr="00F81006">
              <w:rPr>
                <w:rFonts w:ascii="Times New Roman" w:hAnsi="Times New Roman"/>
                <w:sz w:val="22"/>
                <w:szCs w:val="22"/>
              </w:rPr>
              <w:t>Безударные гласные в корне слова</w:t>
            </w:r>
          </w:p>
          <w:p w:rsidR="00F81006" w:rsidRDefault="00ED4F70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F81006" w:rsidRPr="00F81006">
              <w:rPr>
                <w:rFonts w:ascii="Times New Roman" w:hAnsi="Times New Roman"/>
                <w:sz w:val="22"/>
                <w:szCs w:val="22"/>
              </w:rPr>
              <w:t>Чередующиеся гласные О-А в корне гор/</w:t>
            </w:r>
            <w:proofErr w:type="spellStart"/>
            <w:r w:rsidR="00F81006" w:rsidRPr="00F81006">
              <w:rPr>
                <w:rFonts w:ascii="Times New Roman" w:hAnsi="Times New Roman"/>
                <w:sz w:val="22"/>
                <w:szCs w:val="22"/>
              </w:rPr>
              <w:t>гар</w:t>
            </w:r>
            <w:proofErr w:type="spellEnd"/>
          </w:p>
          <w:p w:rsidR="00F81006" w:rsidRDefault="00ED4F70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="00F81006">
              <w:rPr>
                <w:rFonts w:ascii="Times New Roman" w:hAnsi="Times New Roman"/>
                <w:sz w:val="22"/>
                <w:szCs w:val="22"/>
              </w:rPr>
              <w:t>Непроверяемые безударные гласные в корне</w:t>
            </w:r>
          </w:p>
          <w:p w:rsidR="00F81006" w:rsidRDefault="00ED4F70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="00F81006">
              <w:rPr>
                <w:rFonts w:ascii="Times New Roman" w:hAnsi="Times New Roman"/>
                <w:sz w:val="22"/>
                <w:szCs w:val="22"/>
              </w:rPr>
              <w:t>Непроверяемые согласные в корне слова</w:t>
            </w:r>
          </w:p>
          <w:p w:rsidR="00F81006" w:rsidRPr="00F81006" w:rsidRDefault="00ED4F70" w:rsidP="00F8100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="00F81006">
              <w:rPr>
                <w:rFonts w:ascii="Times New Roman" w:hAnsi="Times New Roman"/>
                <w:sz w:val="22"/>
                <w:szCs w:val="22"/>
              </w:rPr>
              <w:t>Знаки препинания в предложении с однородными членами</w:t>
            </w:r>
          </w:p>
        </w:tc>
      </w:tr>
      <w:tr w:rsidR="00D83839" w:rsidRPr="00F81006" w:rsidTr="0011115C">
        <w:tc>
          <w:tcPr>
            <w:tcW w:w="1757" w:type="dxa"/>
          </w:tcPr>
          <w:p w:rsidR="00D83839" w:rsidRPr="00F81006" w:rsidRDefault="00F33771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1006">
              <w:rPr>
                <w:rFonts w:ascii="Times New Roman" w:hAnsi="Times New Roman"/>
                <w:sz w:val="22"/>
                <w:szCs w:val="22"/>
              </w:rPr>
              <w:t>Будник</w:t>
            </w:r>
            <w:proofErr w:type="spellEnd"/>
            <w:r w:rsidRPr="00F81006">
              <w:rPr>
                <w:rFonts w:ascii="Times New Roman" w:hAnsi="Times New Roman"/>
                <w:sz w:val="22"/>
                <w:szCs w:val="22"/>
              </w:rPr>
              <w:t xml:space="preserve"> О. И</w:t>
            </w:r>
          </w:p>
        </w:tc>
        <w:tc>
          <w:tcPr>
            <w:tcW w:w="903" w:type="dxa"/>
          </w:tcPr>
          <w:p w:rsidR="00D83839" w:rsidRPr="00F81006" w:rsidRDefault="00F81006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83839" w:rsidRPr="00F81006" w:rsidRDefault="00D83839" w:rsidP="005C7D0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006">
              <w:rPr>
                <w:rFonts w:ascii="Times New Roman" w:hAnsi="Times New Roman"/>
                <w:sz w:val="22"/>
                <w:szCs w:val="22"/>
              </w:rPr>
              <w:t>русский язык</w:t>
            </w:r>
            <w:r w:rsidR="00F4654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5C7D0B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="00F4654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D83839" w:rsidRPr="00F81006" w:rsidRDefault="00F33771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993" w:type="dxa"/>
          </w:tcPr>
          <w:p w:rsidR="00D83839" w:rsidRPr="00F81006" w:rsidRDefault="00F81006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643" w:type="dxa"/>
          </w:tcPr>
          <w:p w:rsidR="00F81006" w:rsidRPr="00F81006" w:rsidRDefault="00ED4F70" w:rsidP="00F81006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F81006" w:rsidRPr="00F81006">
              <w:rPr>
                <w:rFonts w:ascii="Times New Roman" w:hAnsi="Times New Roman"/>
                <w:sz w:val="22"/>
                <w:szCs w:val="22"/>
              </w:rPr>
              <w:t>Буквы З-С на конце приставок</w:t>
            </w:r>
          </w:p>
          <w:p w:rsidR="00F4654B" w:rsidRPr="00F81006" w:rsidRDefault="00ED4F70" w:rsidP="00F4654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F4654B" w:rsidRPr="00F81006">
              <w:rPr>
                <w:rFonts w:ascii="Times New Roman" w:hAnsi="Times New Roman"/>
                <w:sz w:val="22"/>
                <w:szCs w:val="22"/>
              </w:rPr>
              <w:t>Выбор слов с одинаковым корнем</w:t>
            </w:r>
          </w:p>
          <w:p w:rsidR="00F4654B" w:rsidRPr="00F81006" w:rsidRDefault="00ED4F70" w:rsidP="00F4654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="00F4654B" w:rsidRPr="00F81006">
              <w:rPr>
                <w:rFonts w:ascii="Times New Roman" w:hAnsi="Times New Roman"/>
                <w:sz w:val="22"/>
                <w:szCs w:val="22"/>
              </w:rPr>
              <w:t>Выбор слов со слитным написанием НЕ</w:t>
            </w:r>
          </w:p>
          <w:p w:rsidR="00D83839" w:rsidRPr="00F81006" w:rsidRDefault="00ED4F70" w:rsidP="00F4654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="00F4654B" w:rsidRPr="00F81006">
              <w:rPr>
                <w:rFonts w:ascii="Times New Roman" w:hAnsi="Times New Roman"/>
                <w:sz w:val="22"/>
                <w:szCs w:val="22"/>
              </w:rPr>
              <w:t>Определение предложения с пунктуационной ошибкой</w:t>
            </w:r>
          </w:p>
        </w:tc>
      </w:tr>
      <w:tr w:rsidR="00F33771" w:rsidRPr="00F81006" w:rsidTr="0011115C">
        <w:tc>
          <w:tcPr>
            <w:tcW w:w="1757" w:type="dxa"/>
          </w:tcPr>
          <w:p w:rsidR="00F33771" w:rsidRPr="00F81006" w:rsidRDefault="00F33771" w:rsidP="00D83839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81006">
              <w:rPr>
                <w:rFonts w:ascii="Times New Roman" w:hAnsi="Times New Roman"/>
                <w:sz w:val="22"/>
                <w:szCs w:val="22"/>
              </w:rPr>
              <w:t>Будник</w:t>
            </w:r>
            <w:proofErr w:type="spellEnd"/>
            <w:r w:rsidRPr="00F81006">
              <w:rPr>
                <w:rFonts w:ascii="Times New Roman" w:hAnsi="Times New Roman"/>
                <w:sz w:val="22"/>
                <w:szCs w:val="22"/>
              </w:rPr>
              <w:t xml:space="preserve"> О. И</w:t>
            </w:r>
          </w:p>
        </w:tc>
        <w:tc>
          <w:tcPr>
            <w:tcW w:w="903" w:type="dxa"/>
          </w:tcPr>
          <w:p w:rsidR="00F33771" w:rsidRDefault="00F33771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F33771" w:rsidRPr="0011115C" w:rsidRDefault="0011115C" w:rsidP="00D838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15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(контрольное тестирование</w:t>
            </w:r>
          </w:p>
        </w:tc>
        <w:tc>
          <w:tcPr>
            <w:tcW w:w="850" w:type="dxa"/>
          </w:tcPr>
          <w:p w:rsidR="00F33771" w:rsidRDefault="0011115C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93" w:type="dxa"/>
          </w:tcPr>
          <w:p w:rsidR="00F33771" w:rsidRDefault="0011115C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F33771" w:rsidRDefault="0011115C" w:rsidP="00F81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15C">
              <w:rPr>
                <w:rFonts w:ascii="Times New Roman" w:hAnsi="Times New Roman"/>
                <w:sz w:val="24"/>
                <w:szCs w:val="24"/>
              </w:rPr>
              <w:t xml:space="preserve">1.Определение </w:t>
            </w:r>
            <w:r w:rsidR="005C7D0B">
              <w:rPr>
                <w:rFonts w:ascii="Times New Roman" w:hAnsi="Times New Roman"/>
                <w:sz w:val="24"/>
                <w:szCs w:val="24"/>
              </w:rPr>
              <w:t>идеи произведения</w:t>
            </w:r>
          </w:p>
          <w:p w:rsidR="0011115C" w:rsidRDefault="005C7D0B" w:rsidP="005C7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15C">
              <w:rPr>
                <w:rFonts w:ascii="Times New Roman" w:hAnsi="Times New Roman"/>
                <w:sz w:val="24"/>
                <w:szCs w:val="24"/>
              </w:rPr>
              <w:t>. Распозна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11115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автора по названию произведения</w:t>
            </w:r>
            <w:r w:rsidR="0011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D0B" w:rsidRDefault="005C7D0B" w:rsidP="005C7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3.Определение темы произведения</w:t>
            </w:r>
          </w:p>
          <w:p w:rsidR="005C7D0B" w:rsidRPr="0011115C" w:rsidRDefault="005C7D0B" w:rsidP="005C7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4.Определение по псевдониму автора</w:t>
            </w:r>
          </w:p>
        </w:tc>
      </w:tr>
      <w:tr w:rsidR="0011115C" w:rsidRPr="00F81006" w:rsidTr="0011115C">
        <w:tc>
          <w:tcPr>
            <w:tcW w:w="1757" w:type="dxa"/>
          </w:tcPr>
          <w:p w:rsidR="0011115C" w:rsidRPr="00F81006" w:rsidRDefault="0011115C" w:rsidP="0008721D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81006">
              <w:rPr>
                <w:rFonts w:ascii="Times New Roman" w:hAnsi="Times New Roman"/>
                <w:sz w:val="22"/>
                <w:szCs w:val="22"/>
              </w:rPr>
              <w:t>Будник</w:t>
            </w:r>
            <w:proofErr w:type="spellEnd"/>
            <w:r w:rsidRPr="00F81006">
              <w:rPr>
                <w:rFonts w:ascii="Times New Roman" w:hAnsi="Times New Roman"/>
                <w:sz w:val="22"/>
                <w:szCs w:val="22"/>
              </w:rPr>
              <w:t xml:space="preserve"> О. И</w:t>
            </w:r>
          </w:p>
        </w:tc>
        <w:tc>
          <w:tcPr>
            <w:tcW w:w="903" w:type="dxa"/>
          </w:tcPr>
          <w:p w:rsidR="0011115C" w:rsidRDefault="0011115C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1115C" w:rsidRPr="0011115C" w:rsidRDefault="0011115C" w:rsidP="00D838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15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(контрольное тестирование</w:t>
            </w:r>
          </w:p>
        </w:tc>
        <w:tc>
          <w:tcPr>
            <w:tcW w:w="850" w:type="dxa"/>
          </w:tcPr>
          <w:p w:rsidR="0011115C" w:rsidRDefault="0011115C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11115C" w:rsidRDefault="0011115C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5C7D0B" w:rsidRDefault="005C7D0B" w:rsidP="005C7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15C">
              <w:rPr>
                <w:rFonts w:ascii="Times New Roman" w:hAnsi="Times New Roman"/>
                <w:sz w:val="24"/>
                <w:szCs w:val="24"/>
              </w:rPr>
              <w:t>.Определение художественного приема</w:t>
            </w:r>
          </w:p>
          <w:p w:rsidR="005C7D0B" w:rsidRDefault="005C7D0B" w:rsidP="005C7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2.Соотнесение названия стихотворения с автором</w:t>
            </w:r>
          </w:p>
          <w:p w:rsidR="0011115C" w:rsidRPr="0011115C" w:rsidRDefault="005C7D0B" w:rsidP="005C7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Распознание героя, достигшего вершины нравственного и духовного развития</w:t>
            </w:r>
          </w:p>
        </w:tc>
      </w:tr>
      <w:tr w:rsidR="0011115C" w:rsidRPr="00F81006" w:rsidTr="0011115C">
        <w:tc>
          <w:tcPr>
            <w:tcW w:w="1757" w:type="dxa"/>
          </w:tcPr>
          <w:p w:rsidR="0011115C" w:rsidRPr="00F81006" w:rsidRDefault="0011115C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Прохорова Ю.К.</w:t>
            </w:r>
          </w:p>
        </w:tc>
        <w:tc>
          <w:tcPr>
            <w:tcW w:w="903" w:type="dxa"/>
          </w:tcPr>
          <w:p w:rsidR="0011115C" w:rsidRPr="00F81006" w:rsidRDefault="0011115C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1115C" w:rsidRPr="00F81006" w:rsidRDefault="0011115C" w:rsidP="001A121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 (</w:t>
            </w:r>
            <w:r w:rsidR="001A1210">
              <w:rPr>
                <w:rFonts w:ascii="Times New Roman" w:hAnsi="Times New Roman"/>
                <w:sz w:val="22"/>
                <w:szCs w:val="22"/>
              </w:rPr>
              <w:t>ВПР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11115C" w:rsidRPr="00F81006" w:rsidRDefault="001A1210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993" w:type="dxa"/>
          </w:tcPr>
          <w:p w:rsidR="0011115C" w:rsidRPr="00F81006" w:rsidRDefault="0011115C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643" w:type="dxa"/>
          </w:tcPr>
          <w:p w:rsidR="0011115C" w:rsidRPr="00F81006" w:rsidRDefault="0011115C" w:rsidP="00D8383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210" w:rsidRPr="00F81006" w:rsidTr="0011115C">
        <w:tc>
          <w:tcPr>
            <w:tcW w:w="1757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Прохорова Ю.К.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A1210" w:rsidRPr="00F81006" w:rsidRDefault="001A1210" w:rsidP="0008721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 (ВПР)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F81006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A1210" w:rsidRPr="00F81006" w:rsidTr="0011115C">
        <w:tc>
          <w:tcPr>
            <w:tcW w:w="1757" w:type="dxa"/>
          </w:tcPr>
          <w:p w:rsidR="001A1210" w:rsidRPr="00F81006" w:rsidRDefault="001A1210" w:rsidP="00862DA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Прохорова Ю.К.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A1210" w:rsidRPr="00F81006" w:rsidRDefault="001A1210" w:rsidP="0008721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 (ВПР)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F81006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A1210" w:rsidRPr="00F81006" w:rsidTr="0011115C">
        <w:tc>
          <w:tcPr>
            <w:tcW w:w="1757" w:type="dxa"/>
          </w:tcPr>
          <w:p w:rsidR="001A1210" w:rsidRPr="00F81006" w:rsidRDefault="001A1210" w:rsidP="00862DA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Прохорова Ю.К.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A1210" w:rsidRPr="00F81006" w:rsidRDefault="001A1210" w:rsidP="0008721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 (ВПР)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F81006" w:rsidRDefault="001A1210" w:rsidP="00ED4F7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A1210" w:rsidRPr="00F81006" w:rsidTr="0011115C">
        <w:tc>
          <w:tcPr>
            <w:tcW w:w="1757" w:type="dxa"/>
          </w:tcPr>
          <w:p w:rsidR="001A1210" w:rsidRPr="000F10F2" w:rsidRDefault="001A1210" w:rsidP="00862D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0F2">
              <w:rPr>
                <w:rFonts w:ascii="Times New Roman" w:hAnsi="Times New Roman"/>
                <w:sz w:val="24"/>
                <w:szCs w:val="24"/>
              </w:rPr>
              <w:t>Есикова</w:t>
            </w:r>
            <w:proofErr w:type="spellEnd"/>
            <w:r w:rsidRPr="000F10F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A1210" w:rsidRDefault="001A1210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(устные ответы по билетам)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621701" w:rsidRDefault="001A1210" w:rsidP="00862DA9">
            <w:pPr>
              <w:pStyle w:val="af6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621701">
              <w:rPr>
                <w:rFonts w:ascii="Times New Roman" w:hAnsi="Times New Roman"/>
                <w:sz w:val="22"/>
                <w:szCs w:val="22"/>
              </w:rPr>
              <w:t>Установления соответствия между понятиями и их определениями</w:t>
            </w:r>
          </w:p>
        </w:tc>
      </w:tr>
      <w:tr w:rsidR="001A1210" w:rsidRPr="00F81006" w:rsidTr="0011115C">
        <w:tc>
          <w:tcPr>
            <w:tcW w:w="1757" w:type="dxa"/>
          </w:tcPr>
          <w:p w:rsidR="001A1210" w:rsidRPr="000F10F2" w:rsidRDefault="001A1210" w:rsidP="00862D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0F2">
              <w:rPr>
                <w:rFonts w:ascii="Times New Roman" w:hAnsi="Times New Roman"/>
                <w:sz w:val="24"/>
                <w:szCs w:val="24"/>
              </w:rPr>
              <w:t>Есикова</w:t>
            </w:r>
            <w:proofErr w:type="spellEnd"/>
            <w:r w:rsidRPr="000F10F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A1210" w:rsidRDefault="001A1210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(устные ответы по билетам)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Default="001A1210" w:rsidP="002B1CA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1.Определение понятий</w:t>
            </w:r>
          </w:p>
          <w:p w:rsidR="001A1210" w:rsidRPr="002B1CAB" w:rsidRDefault="001A1210" w:rsidP="002B1CA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2.Хронологическая последовательность событий</w:t>
            </w:r>
          </w:p>
        </w:tc>
      </w:tr>
      <w:tr w:rsidR="001A1210" w:rsidRPr="00F81006" w:rsidTr="0011115C">
        <w:tc>
          <w:tcPr>
            <w:tcW w:w="1757" w:type="dxa"/>
          </w:tcPr>
          <w:p w:rsidR="001A1210" w:rsidRPr="000F10F2" w:rsidRDefault="001A1210" w:rsidP="00862D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0F2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Pr="000F10F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A1210" w:rsidRDefault="001A1210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(учебный проект)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F81006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1.Постановка проблемы</w:t>
            </w:r>
          </w:p>
        </w:tc>
      </w:tr>
      <w:tr w:rsidR="001A1210" w:rsidRPr="00F81006" w:rsidTr="0011115C">
        <w:tc>
          <w:tcPr>
            <w:tcW w:w="1757" w:type="dxa"/>
          </w:tcPr>
          <w:p w:rsidR="001A1210" w:rsidRPr="000F10F2" w:rsidRDefault="001A1210" w:rsidP="00862D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0F2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Pr="000F10F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A1210" w:rsidRDefault="001A1210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(учебный проект)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F81006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1.Постановка проблемы</w:t>
            </w:r>
          </w:p>
        </w:tc>
      </w:tr>
      <w:tr w:rsidR="001A1210" w:rsidRPr="00F81006" w:rsidTr="0011115C">
        <w:tc>
          <w:tcPr>
            <w:tcW w:w="1757" w:type="dxa"/>
          </w:tcPr>
          <w:p w:rsidR="001A1210" w:rsidRPr="000F10F2" w:rsidRDefault="001A1210" w:rsidP="00862D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2">
              <w:rPr>
                <w:rFonts w:ascii="Times New Roman" w:hAnsi="Times New Roman"/>
                <w:sz w:val="24"/>
                <w:szCs w:val="24"/>
              </w:rPr>
              <w:t>Фенин А.А.</w:t>
            </w:r>
          </w:p>
        </w:tc>
        <w:tc>
          <w:tcPr>
            <w:tcW w:w="903" w:type="dxa"/>
          </w:tcPr>
          <w:p w:rsidR="001A1210" w:rsidRDefault="0008721D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A1210" w:rsidRDefault="001A1210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(контрольная работа)</w:t>
            </w:r>
          </w:p>
        </w:tc>
        <w:tc>
          <w:tcPr>
            <w:tcW w:w="850" w:type="dxa"/>
          </w:tcPr>
          <w:p w:rsidR="001A1210" w:rsidRDefault="0008721D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2A0BE1" w:rsidRDefault="001A1210" w:rsidP="002A0BE1">
            <w:pPr>
              <w:pStyle w:val="af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0BE1">
              <w:rPr>
                <w:rFonts w:ascii="Times New Roman" w:hAnsi="Times New Roman"/>
                <w:sz w:val="22"/>
                <w:szCs w:val="22"/>
              </w:rPr>
              <w:t>1.Сложение и вычитание обыкновенных дробей (повышенный уровень).</w:t>
            </w:r>
          </w:p>
          <w:p w:rsidR="001A1210" w:rsidRPr="002A0BE1" w:rsidRDefault="001A1210" w:rsidP="002A0BE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0BE1">
              <w:rPr>
                <w:rFonts w:ascii="Times New Roman" w:hAnsi="Times New Roman"/>
                <w:sz w:val="22"/>
                <w:szCs w:val="22"/>
              </w:rPr>
              <w:t>2. Умножение и деление обыкновенных дробей (повышенный уровень).</w:t>
            </w:r>
          </w:p>
        </w:tc>
      </w:tr>
      <w:tr w:rsidR="001A1210" w:rsidRPr="00F81006" w:rsidTr="0011115C">
        <w:tc>
          <w:tcPr>
            <w:tcW w:w="1757" w:type="dxa"/>
          </w:tcPr>
          <w:p w:rsidR="001A1210" w:rsidRPr="000F10F2" w:rsidRDefault="001A1210" w:rsidP="00862D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2">
              <w:rPr>
                <w:rFonts w:ascii="Times New Roman" w:hAnsi="Times New Roman"/>
                <w:sz w:val="24"/>
                <w:szCs w:val="24"/>
              </w:rPr>
              <w:t>Фенин А.А.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A1210" w:rsidRPr="000F10F2" w:rsidRDefault="001A1210" w:rsidP="002B1CAB">
            <w:pPr>
              <w:contextualSpacing/>
              <w:jc w:val="center"/>
              <w:rPr>
                <w:rFonts w:ascii="Times New Roman" w:hAnsi="Times New Roman"/>
              </w:rPr>
            </w:pPr>
            <w:r w:rsidRPr="000F10F2">
              <w:rPr>
                <w:rFonts w:ascii="Times New Roman" w:hAnsi="Times New Roman"/>
              </w:rPr>
              <w:t>Информатика (учебный проект)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Default="001A1210" w:rsidP="00ED4F7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1.Замена проекта презентацией </w:t>
            </w:r>
          </w:p>
          <w:p w:rsidR="001A1210" w:rsidRDefault="001A1210" w:rsidP="00ED4F7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2.Постановка проблемы</w:t>
            </w:r>
          </w:p>
          <w:p w:rsidR="001A1210" w:rsidRDefault="001A1210" w:rsidP="00ED4F7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3.Постановка цели проекта</w:t>
            </w:r>
          </w:p>
          <w:p w:rsidR="001A1210" w:rsidRDefault="001A1210" w:rsidP="00ED4F7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4.Задачи проекта</w:t>
            </w:r>
          </w:p>
          <w:p w:rsidR="001A1210" w:rsidRPr="00F81006" w:rsidRDefault="001A1210" w:rsidP="00ED4F7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5.Определение вида проекта</w:t>
            </w:r>
          </w:p>
        </w:tc>
      </w:tr>
      <w:tr w:rsidR="001A1210" w:rsidRPr="00F81006" w:rsidTr="0011115C">
        <w:tc>
          <w:tcPr>
            <w:tcW w:w="1757" w:type="dxa"/>
          </w:tcPr>
          <w:p w:rsidR="001A1210" w:rsidRPr="000F10F2" w:rsidRDefault="001A1210" w:rsidP="000872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0F2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Pr="000F10F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0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F10F2" w:rsidRDefault="000F10F2" w:rsidP="002B1C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1A1210" w:rsidRPr="000F10F2" w:rsidRDefault="001A1210" w:rsidP="002B1CAB">
            <w:pPr>
              <w:contextualSpacing/>
              <w:jc w:val="center"/>
              <w:rPr>
                <w:rFonts w:ascii="Times New Roman" w:hAnsi="Times New Roman"/>
              </w:rPr>
            </w:pPr>
            <w:r w:rsidRPr="000F10F2">
              <w:rPr>
                <w:rFonts w:ascii="Times New Roman" w:hAnsi="Times New Roman"/>
              </w:rPr>
              <w:t>Контрольная работа с элементами тестирования</w:t>
            </w:r>
          </w:p>
        </w:tc>
        <w:tc>
          <w:tcPr>
            <w:tcW w:w="850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1A1210" w:rsidRDefault="001A1210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1A1210" w:rsidRPr="000F10F2" w:rsidRDefault="001A1210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2">
              <w:rPr>
                <w:rFonts w:ascii="Times New Roman" w:hAnsi="Times New Roman"/>
                <w:sz w:val="24"/>
                <w:szCs w:val="24"/>
              </w:rPr>
              <w:t>1.Действия с десятичными дробями</w:t>
            </w:r>
          </w:p>
          <w:p w:rsidR="001A1210" w:rsidRPr="000F10F2" w:rsidRDefault="001A1210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2">
              <w:rPr>
                <w:rFonts w:ascii="Times New Roman" w:hAnsi="Times New Roman"/>
                <w:sz w:val="24"/>
                <w:szCs w:val="24"/>
              </w:rPr>
              <w:t>2.Решение текстовых задач</w:t>
            </w:r>
          </w:p>
        </w:tc>
      </w:tr>
      <w:tr w:rsidR="000F10F2" w:rsidRPr="00F81006" w:rsidTr="0011115C">
        <w:tc>
          <w:tcPr>
            <w:tcW w:w="1757" w:type="dxa"/>
          </w:tcPr>
          <w:p w:rsidR="000F10F2" w:rsidRPr="000F10F2" w:rsidRDefault="000F10F2" w:rsidP="000872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0F2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Pr="000F10F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0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0F10F2" w:rsidRDefault="000F10F2" w:rsidP="000F10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Контрольная работа с элементами ОГЭ</w:t>
            </w:r>
          </w:p>
        </w:tc>
        <w:tc>
          <w:tcPr>
            <w:tcW w:w="850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0F10F2" w:rsidRPr="000F10F2" w:rsidRDefault="000F10F2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2">
              <w:rPr>
                <w:rFonts w:ascii="Times New Roman" w:hAnsi="Times New Roman"/>
                <w:sz w:val="24"/>
                <w:szCs w:val="24"/>
              </w:rPr>
              <w:t>1.Решение линейного уравнения</w:t>
            </w:r>
          </w:p>
          <w:p w:rsidR="000F10F2" w:rsidRPr="000F10F2" w:rsidRDefault="000F10F2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2">
              <w:rPr>
                <w:rFonts w:ascii="Times New Roman" w:hAnsi="Times New Roman"/>
                <w:sz w:val="24"/>
                <w:szCs w:val="24"/>
              </w:rPr>
              <w:t>2.решение неравенств методом интервалов</w:t>
            </w:r>
          </w:p>
        </w:tc>
      </w:tr>
      <w:tr w:rsidR="000F10F2" w:rsidRPr="00F81006" w:rsidTr="0011115C">
        <w:tc>
          <w:tcPr>
            <w:tcW w:w="1757" w:type="dxa"/>
          </w:tcPr>
          <w:p w:rsidR="000F10F2" w:rsidRDefault="000F10F2" w:rsidP="0008721D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Ратникова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90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0F10F2" w:rsidRDefault="000F10F2" w:rsidP="000F10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Контрольная работа с элементами ОГЭ</w:t>
            </w:r>
          </w:p>
        </w:tc>
        <w:tc>
          <w:tcPr>
            <w:tcW w:w="850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0F10F2" w:rsidRDefault="000F10F2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1.Нахождение значения выражения</w:t>
            </w:r>
          </w:p>
          <w:p w:rsidR="000F10F2" w:rsidRDefault="000F10F2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2.Установление истинности высказывания</w:t>
            </w:r>
          </w:p>
          <w:p w:rsidR="000F10F2" w:rsidRDefault="000F10F2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3.Сравнение выражений</w:t>
            </w:r>
          </w:p>
          <w:p w:rsidR="000F10F2" w:rsidRDefault="000F10F2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4.Решение текстовых задач</w:t>
            </w:r>
          </w:p>
          <w:p w:rsidR="000F10F2" w:rsidRPr="000F10F2" w:rsidRDefault="000F10F2" w:rsidP="00ED4F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5.Лействия с дробями</w:t>
            </w:r>
          </w:p>
        </w:tc>
      </w:tr>
      <w:tr w:rsidR="000F10F2" w:rsidRPr="00F81006" w:rsidTr="0011115C">
        <w:tc>
          <w:tcPr>
            <w:tcW w:w="1757" w:type="dxa"/>
          </w:tcPr>
          <w:p w:rsidR="000F10F2" w:rsidRDefault="000F10F2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Сурикова Н.В.</w:t>
            </w:r>
          </w:p>
        </w:tc>
        <w:tc>
          <w:tcPr>
            <w:tcW w:w="90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0F10F2" w:rsidRDefault="000F10F2" w:rsidP="002B1C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(контрольная работа)</w:t>
            </w:r>
          </w:p>
        </w:tc>
        <w:tc>
          <w:tcPr>
            <w:tcW w:w="850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0F10F2" w:rsidRPr="002A0BE1" w:rsidRDefault="000F10F2" w:rsidP="002A0BE1">
            <w:pPr>
              <w:pStyle w:val="af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0BE1">
              <w:rPr>
                <w:rFonts w:ascii="Times New Roman" w:hAnsi="Times New Roman"/>
                <w:sz w:val="22"/>
                <w:szCs w:val="22"/>
              </w:rPr>
              <w:t>1.Решение сложных уравнений (незнание компонентов и их взаимосвязи).</w:t>
            </w:r>
          </w:p>
          <w:p w:rsidR="000F10F2" w:rsidRPr="002A0BE1" w:rsidRDefault="000F10F2" w:rsidP="002A0BE1">
            <w:pPr>
              <w:pStyle w:val="af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0BE1">
              <w:rPr>
                <w:rFonts w:ascii="Times New Roman" w:hAnsi="Times New Roman"/>
                <w:sz w:val="22"/>
                <w:szCs w:val="22"/>
              </w:rPr>
              <w:t>2. Решение задачи с помощью уравнения.</w:t>
            </w:r>
          </w:p>
          <w:p w:rsidR="000F10F2" w:rsidRDefault="000F10F2" w:rsidP="002A0BE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0BE1">
              <w:rPr>
                <w:rFonts w:ascii="Times New Roman" w:hAnsi="Times New Roman"/>
                <w:sz w:val="22"/>
                <w:szCs w:val="22"/>
              </w:rPr>
              <w:t>3. Слабо развиты вычислительные навыки.</w:t>
            </w:r>
          </w:p>
          <w:p w:rsidR="000F10F2" w:rsidRPr="002A0BE1" w:rsidRDefault="000F10F2" w:rsidP="002A0BE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4.Действия с рациональными числами</w:t>
            </w:r>
          </w:p>
        </w:tc>
      </w:tr>
      <w:tr w:rsidR="000F10F2" w:rsidRPr="00F81006" w:rsidTr="0011115C">
        <w:tc>
          <w:tcPr>
            <w:tcW w:w="1757" w:type="dxa"/>
          </w:tcPr>
          <w:p w:rsidR="000F10F2" w:rsidRDefault="000F10F2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Сурикова Н.В.</w:t>
            </w:r>
          </w:p>
        </w:tc>
        <w:tc>
          <w:tcPr>
            <w:tcW w:w="90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0F10F2" w:rsidRDefault="000F10F2" w:rsidP="00862D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(контрольная работа)</w:t>
            </w:r>
          </w:p>
        </w:tc>
        <w:tc>
          <w:tcPr>
            <w:tcW w:w="850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9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1.Вчислительные</w:t>
            </w:r>
          </w:p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2.Выбор корней тригонометрических уравнений</w:t>
            </w:r>
          </w:p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Незнание формул</w:t>
            </w:r>
          </w:p>
          <w:p w:rsidR="000F10F2" w:rsidRPr="00F81006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4.Решение текстовых задач</w:t>
            </w:r>
          </w:p>
        </w:tc>
      </w:tr>
      <w:tr w:rsidR="000F10F2" w:rsidRPr="00F81006" w:rsidTr="0011115C">
        <w:tc>
          <w:tcPr>
            <w:tcW w:w="1757" w:type="dxa"/>
          </w:tcPr>
          <w:p w:rsidR="000F10F2" w:rsidRDefault="000F10F2" w:rsidP="00862DA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Сурикова Н.В.</w:t>
            </w:r>
          </w:p>
        </w:tc>
        <w:tc>
          <w:tcPr>
            <w:tcW w:w="90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F10F2" w:rsidRDefault="000F10F2" w:rsidP="00862D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(контрольное тестирование</w:t>
            </w:r>
          </w:p>
        </w:tc>
        <w:tc>
          <w:tcPr>
            <w:tcW w:w="850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43" w:type="dxa"/>
          </w:tcPr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1.Незнание метрических норм</w:t>
            </w:r>
          </w:p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2.Перевод единиц измерения физических величин в системе СИ</w:t>
            </w:r>
          </w:p>
          <w:p w:rsidR="000F10F2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3.Незнание формул</w:t>
            </w:r>
          </w:p>
          <w:p w:rsidR="000F10F2" w:rsidRPr="00F81006" w:rsidRDefault="000F10F2" w:rsidP="00D8383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4.Неумение применять несколько формул в одной задаче.</w:t>
            </w:r>
          </w:p>
        </w:tc>
      </w:tr>
    </w:tbl>
    <w:p w:rsidR="00D83839" w:rsidRPr="00F81006" w:rsidRDefault="00D83839" w:rsidP="0000610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0610A" w:rsidRDefault="0000610A" w:rsidP="00952E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610A" w:rsidRDefault="0000610A" w:rsidP="00862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время проведения промежуточной аттеста</w:t>
      </w:r>
      <w:r w:rsidR="001F31D6">
        <w:rPr>
          <w:rFonts w:ascii="Times New Roman" w:hAnsi="Times New Roman"/>
          <w:sz w:val="24"/>
          <w:szCs w:val="24"/>
        </w:rPr>
        <w:t>ции нарушений со стороны учителей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2DA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862DA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не было. </w:t>
      </w:r>
    </w:p>
    <w:p w:rsidR="00257968" w:rsidRDefault="00257968" w:rsidP="00BA4305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промежуточной аттестации незначительно отличаются от уровня усвоения знаний </w:t>
      </w:r>
      <w:r w:rsidR="001F31D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F31D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в целом соответствуют выставленным оценкам за четверть.</w:t>
      </w:r>
    </w:p>
    <w:p w:rsidR="001A1210" w:rsidRDefault="001A1210" w:rsidP="00994AEF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994AEF" w:rsidRPr="00994AEF" w:rsidRDefault="00994AEF" w:rsidP="00994AEF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994AEF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3.4. Результаты всероссийских</w:t>
      </w:r>
    </w:p>
    <w:p w:rsidR="00994AEF" w:rsidRDefault="00994AEF" w:rsidP="00994AEF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994AEF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проверочных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и диагностических </w:t>
      </w:r>
      <w:r w:rsidR="0008721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работ в 2016-2017</w:t>
      </w:r>
      <w:r w:rsidRPr="00994AEF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учебном году</w:t>
      </w:r>
    </w:p>
    <w:p w:rsidR="00375E7E" w:rsidRPr="00994AEF" w:rsidRDefault="00375E7E" w:rsidP="00994AEF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994AEF" w:rsidRDefault="00375E7E" w:rsidP="00994AE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4 класс</w:t>
      </w:r>
    </w:p>
    <w:p w:rsidR="00375E7E" w:rsidRPr="00994AEF" w:rsidRDefault="00375E7E" w:rsidP="00994AE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24"/>
        <w:tblW w:w="0" w:type="auto"/>
        <w:tblLayout w:type="fixed"/>
        <w:tblLook w:val="04A0"/>
      </w:tblPr>
      <w:tblGrid>
        <w:gridCol w:w="284"/>
        <w:gridCol w:w="1842"/>
        <w:gridCol w:w="959"/>
        <w:gridCol w:w="851"/>
        <w:gridCol w:w="850"/>
        <w:gridCol w:w="851"/>
        <w:gridCol w:w="850"/>
        <w:gridCol w:w="1276"/>
        <w:gridCol w:w="1276"/>
      </w:tblGrid>
      <w:tr w:rsidR="00994AEF" w:rsidRPr="00994AEF" w:rsidTr="00DF5788">
        <w:tc>
          <w:tcPr>
            <w:tcW w:w="9039" w:type="dxa"/>
            <w:gridSpan w:val="9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994AEF">
              <w:rPr>
                <w:rFonts w:ascii="Times New Roman" w:eastAsiaTheme="minorEastAsia" w:hAnsi="Times New Roman"/>
                <w:b/>
                <w:sz w:val="24"/>
              </w:rPr>
              <w:t>Русский язык</w:t>
            </w:r>
          </w:p>
        </w:tc>
      </w:tr>
      <w:tr w:rsidR="00994AEF" w:rsidRPr="00994AEF" w:rsidTr="00DF5788">
        <w:tc>
          <w:tcPr>
            <w:tcW w:w="284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42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ОО</w:t>
            </w:r>
          </w:p>
        </w:tc>
        <w:tc>
          <w:tcPr>
            <w:tcW w:w="959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учащихся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«2»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Коли-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«3»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Коли-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«4»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«5»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% </w:t>
            </w:r>
          </w:p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успева-емости</w:t>
            </w:r>
            <w:proofErr w:type="spellEnd"/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% </w:t>
            </w:r>
          </w:p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качества</w:t>
            </w:r>
          </w:p>
        </w:tc>
      </w:tr>
      <w:tr w:rsidR="00994AEF" w:rsidRPr="00994AEF" w:rsidTr="00DF5788">
        <w:tc>
          <w:tcPr>
            <w:tcW w:w="284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2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МБОУ</w:t>
            </w:r>
          </w:p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Гаревская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959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86</w:t>
            </w:r>
          </w:p>
        </w:tc>
      </w:tr>
      <w:tr w:rsidR="00994AEF" w:rsidRPr="00994AEF" w:rsidTr="00DF5788">
        <w:tc>
          <w:tcPr>
            <w:tcW w:w="9039" w:type="dxa"/>
            <w:gridSpan w:val="9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994AEF">
              <w:rPr>
                <w:rFonts w:ascii="Times New Roman" w:eastAsiaTheme="minorEastAsia" w:hAnsi="Times New Roman"/>
                <w:b/>
                <w:sz w:val="24"/>
              </w:rPr>
              <w:t>Математика</w:t>
            </w:r>
          </w:p>
        </w:tc>
      </w:tr>
      <w:tr w:rsidR="00994AEF" w:rsidRPr="00994AEF" w:rsidTr="00DF5788">
        <w:tc>
          <w:tcPr>
            <w:tcW w:w="284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42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ОО</w:t>
            </w:r>
          </w:p>
        </w:tc>
        <w:tc>
          <w:tcPr>
            <w:tcW w:w="959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учащихся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«2»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«3»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«4»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«5»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успеваемости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качества</w:t>
            </w:r>
          </w:p>
        </w:tc>
      </w:tr>
      <w:tr w:rsidR="00994AEF" w:rsidRPr="00994AEF" w:rsidTr="00DF5788">
        <w:tc>
          <w:tcPr>
            <w:tcW w:w="284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2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МБОУ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Гаревская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959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57</w:t>
            </w:r>
          </w:p>
        </w:tc>
      </w:tr>
    </w:tbl>
    <w:tbl>
      <w:tblPr>
        <w:tblStyle w:val="24"/>
        <w:tblpPr w:leftFromText="180" w:rightFromText="180" w:vertAnchor="text" w:horzAnchor="margin" w:tblpY="427"/>
        <w:tblW w:w="0" w:type="auto"/>
        <w:tblLayout w:type="fixed"/>
        <w:tblLook w:val="04A0"/>
      </w:tblPr>
      <w:tblGrid>
        <w:gridCol w:w="284"/>
        <w:gridCol w:w="1842"/>
        <w:gridCol w:w="959"/>
        <w:gridCol w:w="851"/>
        <w:gridCol w:w="850"/>
        <w:gridCol w:w="851"/>
        <w:gridCol w:w="850"/>
        <w:gridCol w:w="1276"/>
        <w:gridCol w:w="1276"/>
      </w:tblGrid>
      <w:tr w:rsidR="00994AEF" w:rsidRPr="00994AEF" w:rsidTr="00DF5788">
        <w:tc>
          <w:tcPr>
            <w:tcW w:w="9039" w:type="dxa"/>
            <w:gridSpan w:val="9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994AEF">
              <w:rPr>
                <w:rFonts w:ascii="Times New Roman" w:eastAsiaTheme="minorEastAsia" w:hAnsi="Times New Roman"/>
                <w:b/>
                <w:sz w:val="24"/>
              </w:rPr>
              <w:t>Окружающий мир</w:t>
            </w:r>
          </w:p>
        </w:tc>
      </w:tr>
      <w:tr w:rsidR="00994AEF" w:rsidRPr="00994AEF" w:rsidTr="00DF5788">
        <w:tc>
          <w:tcPr>
            <w:tcW w:w="284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42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ОО</w:t>
            </w:r>
          </w:p>
        </w:tc>
        <w:tc>
          <w:tcPr>
            <w:tcW w:w="959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учащихся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«2»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«3»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«4»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«5»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успеваемости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качества</w:t>
            </w:r>
          </w:p>
        </w:tc>
      </w:tr>
      <w:tr w:rsidR="00994AEF" w:rsidRPr="00994AEF" w:rsidTr="00DF5788">
        <w:tc>
          <w:tcPr>
            <w:tcW w:w="284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2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МБОУ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Гаревская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959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51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0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76" w:type="dxa"/>
          </w:tcPr>
          <w:p w:rsidR="00994AEF" w:rsidRPr="00994AEF" w:rsidRDefault="00994AEF" w:rsidP="00994AEF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43</w:t>
            </w:r>
          </w:p>
        </w:tc>
      </w:tr>
    </w:tbl>
    <w:p w:rsidR="00994AEF" w:rsidRPr="00994AEF" w:rsidRDefault="00994AEF" w:rsidP="00994AEF">
      <w:pPr>
        <w:rPr>
          <w:rFonts w:asciiTheme="minorHAnsi" w:eastAsiaTheme="minorEastAsia" w:hAnsiTheme="minorHAnsi" w:cstheme="minorBidi"/>
          <w:lang w:eastAsia="ru-RU"/>
        </w:rPr>
      </w:pPr>
    </w:p>
    <w:p w:rsidR="00994AEF" w:rsidRPr="00994AEF" w:rsidRDefault="00994AEF" w:rsidP="00994AEF">
      <w:pPr>
        <w:rPr>
          <w:rFonts w:asciiTheme="minorHAnsi" w:eastAsiaTheme="minorEastAsia" w:hAnsiTheme="minorHAnsi" w:cstheme="minorBidi"/>
          <w:lang w:eastAsia="ru-RU"/>
        </w:rPr>
      </w:pPr>
    </w:p>
    <w:p w:rsidR="00070F2D" w:rsidRDefault="00070F2D" w:rsidP="001F31D6">
      <w:pPr>
        <w:pStyle w:val="af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AEF" w:rsidRDefault="00994AEF" w:rsidP="00070F2D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994AEF" w:rsidRDefault="00994AEF" w:rsidP="00070F2D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994AEF" w:rsidRDefault="00994AEF" w:rsidP="00070F2D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994AEF" w:rsidRDefault="00994AEF" w:rsidP="00070F2D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070F2D" w:rsidRPr="00070F2D" w:rsidRDefault="00070F2D" w:rsidP="00070F2D">
      <w:pPr>
        <w:jc w:val="center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</w:pPr>
      <w:r w:rsidRPr="00070F2D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Читательская грамотность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835"/>
        <w:gridCol w:w="1276"/>
        <w:gridCol w:w="1275"/>
        <w:gridCol w:w="1134"/>
        <w:gridCol w:w="1276"/>
      </w:tblGrid>
      <w:tr w:rsidR="00070F2D" w:rsidRPr="00DF5788" w:rsidTr="00DF5788">
        <w:trPr>
          <w:trHeight w:val="893"/>
        </w:trPr>
        <w:tc>
          <w:tcPr>
            <w:tcW w:w="284" w:type="dxa"/>
            <w:vMerge w:val="restart"/>
            <w:vAlign w:val="center"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ОУ</w:t>
            </w:r>
          </w:p>
        </w:tc>
        <w:tc>
          <w:tcPr>
            <w:tcW w:w="2835" w:type="dxa"/>
            <w:vMerge w:val="restart"/>
            <w:vAlign w:val="center"/>
          </w:tcPr>
          <w:p w:rsidR="00070F2D" w:rsidRPr="00DF5788" w:rsidRDefault="00070F2D" w:rsidP="00070F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Кол-во детей, участвующих </w:t>
            </w:r>
          </w:p>
          <w:p w:rsidR="00070F2D" w:rsidRPr="00DF5788" w:rsidRDefault="00070F2D" w:rsidP="00070F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в ИКР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Уровни достижений (</w:t>
            </w:r>
            <w:r w:rsidRPr="00DF5788">
              <w:rPr>
                <w:rFonts w:ascii="Times New Roman" w:eastAsiaTheme="minorEastAsia" w:hAnsi="Times New Roman"/>
                <w:b/>
                <w:lang w:eastAsia="ru-RU"/>
              </w:rPr>
              <w:t>количество</w:t>
            </w: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 учащихся, результаты которых соответствуют данному уровню достижений)</w:t>
            </w:r>
          </w:p>
        </w:tc>
      </w:tr>
      <w:tr w:rsidR="00070F2D" w:rsidRPr="00070F2D" w:rsidTr="00DF5788">
        <w:trPr>
          <w:trHeight w:val="654"/>
        </w:trPr>
        <w:tc>
          <w:tcPr>
            <w:tcW w:w="284" w:type="dxa"/>
            <w:vMerge/>
            <w:vAlign w:val="center"/>
          </w:tcPr>
          <w:p w:rsidR="00070F2D" w:rsidRPr="00070F2D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70F2D" w:rsidRPr="00070F2D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70F2D" w:rsidRPr="00070F2D" w:rsidRDefault="00070F2D" w:rsidP="00070F2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DF5788">
              <w:rPr>
                <w:rFonts w:ascii="Times New Roman" w:eastAsiaTheme="minorEastAsia" w:hAnsi="Times New Roman"/>
                <w:lang w:eastAsia="ru-RU"/>
              </w:rPr>
              <w:t>Недоста-точный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DF5788">
              <w:rPr>
                <w:rFonts w:ascii="Times New Roman" w:eastAsiaTheme="minorEastAsia" w:hAnsi="Times New Roman"/>
                <w:lang w:eastAsia="ru-RU"/>
              </w:rPr>
              <w:t>Понижен-ный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повышенный</w:t>
            </w:r>
          </w:p>
        </w:tc>
      </w:tr>
      <w:tr w:rsidR="00070F2D" w:rsidRPr="00070F2D" w:rsidTr="00DF5788">
        <w:trPr>
          <w:trHeight w:val="552"/>
        </w:trPr>
        <w:tc>
          <w:tcPr>
            <w:tcW w:w="284" w:type="dxa"/>
          </w:tcPr>
          <w:p w:rsidR="00070F2D" w:rsidRPr="00070F2D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МБОУ</w:t>
            </w:r>
          </w:p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788">
              <w:rPr>
                <w:rFonts w:ascii="Times New Roman" w:hAnsi="Times New Roman"/>
                <w:color w:val="000000"/>
                <w:lang w:eastAsia="ru-RU"/>
              </w:rPr>
              <w:t>Гаревская</w:t>
            </w:r>
            <w:proofErr w:type="spellEnd"/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835" w:type="dxa"/>
            <w:vAlign w:val="center"/>
          </w:tcPr>
          <w:p w:rsidR="00070F2D" w:rsidRPr="00070F2D" w:rsidRDefault="00070F2D" w:rsidP="00070F2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F2D" w:rsidRPr="00070F2D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0F2D" w:rsidRPr="00070F2D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F2D" w:rsidRPr="00070F2D" w:rsidRDefault="00070F2D" w:rsidP="00070F2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F2D" w:rsidRPr="00070F2D" w:rsidRDefault="00070F2D" w:rsidP="00070F2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70F2D" w:rsidRPr="00070F2D" w:rsidRDefault="00070F2D" w:rsidP="00070F2D">
      <w:pPr>
        <w:jc w:val="center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</w:pPr>
      <w:r w:rsidRPr="00070F2D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Групповой проект</w:t>
      </w:r>
    </w:p>
    <w:tbl>
      <w:tblPr>
        <w:tblW w:w="9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947"/>
        <w:gridCol w:w="1134"/>
        <w:gridCol w:w="1701"/>
      </w:tblGrid>
      <w:tr w:rsidR="00070F2D" w:rsidRPr="00DF5788" w:rsidTr="00DF5788">
        <w:trPr>
          <w:trHeight w:val="893"/>
        </w:trPr>
        <w:tc>
          <w:tcPr>
            <w:tcW w:w="567" w:type="dxa"/>
            <w:vMerge w:val="restart"/>
            <w:vAlign w:val="center"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  <w:vAlign w:val="center"/>
          </w:tcPr>
          <w:p w:rsidR="00070F2D" w:rsidRPr="00DF5788" w:rsidRDefault="00070F2D" w:rsidP="00070F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Кол-во детей, участвующих </w:t>
            </w:r>
          </w:p>
          <w:p w:rsidR="00070F2D" w:rsidRPr="00DF5788" w:rsidRDefault="00070F2D" w:rsidP="00070F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в ИКР</w:t>
            </w:r>
          </w:p>
        </w:tc>
        <w:tc>
          <w:tcPr>
            <w:tcW w:w="4782" w:type="dxa"/>
            <w:gridSpan w:val="3"/>
            <w:vAlign w:val="center"/>
          </w:tcPr>
          <w:p w:rsidR="00070F2D" w:rsidRPr="00DF5788" w:rsidRDefault="00070F2D" w:rsidP="00070F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Уровни достижений (</w:t>
            </w:r>
            <w:r w:rsidRPr="00DF5788">
              <w:rPr>
                <w:rFonts w:ascii="Times New Roman" w:eastAsiaTheme="minorEastAsia" w:hAnsi="Times New Roman"/>
                <w:b/>
                <w:lang w:eastAsia="ru-RU"/>
              </w:rPr>
              <w:t>количество</w:t>
            </w: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 учащихся, результаты которых соответствуют данному уровню достижений)</w:t>
            </w:r>
          </w:p>
        </w:tc>
      </w:tr>
      <w:tr w:rsidR="00070F2D" w:rsidRPr="00DF5788" w:rsidTr="00DF5788">
        <w:trPr>
          <w:trHeight w:val="892"/>
        </w:trPr>
        <w:tc>
          <w:tcPr>
            <w:tcW w:w="567" w:type="dxa"/>
            <w:vMerge/>
            <w:vAlign w:val="center"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ниже базового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базовый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повышенный</w:t>
            </w:r>
          </w:p>
        </w:tc>
      </w:tr>
      <w:tr w:rsidR="00070F2D" w:rsidRPr="00DF5788" w:rsidTr="00DF5788">
        <w:trPr>
          <w:trHeight w:val="892"/>
        </w:trPr>
        <w:tc>
          <w:tcPr>
            <w:tcW w:w="567" w:type="dxa"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F5788">
              <w:rPr>
                <w:rFonts w:ascii="Times New Roman" w:hAnsi="Times New Roman"/>
                <w:color w:val="000000"/>
                <w:lang w:eastAsia="ru-RU"/>
              </w:rPr>
              <w:t>Гаревская</w:t>
            </w:r>
            <w:proofErr w:type="spellEnd"/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985" w:type="dxa"/>
            <w:vAlign w:val="center"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F2D" w:rsidRPr="00DF5788" w:rsidRDefault="00070F2D" w:rsidP="00070F2D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</w:tr>
    </w:tbl>
    <w:p w:rsidR="00070F2D" w:rsidRPr="00070F2D" w:rsidRDefault="00070F2D" w:rsidP="00070F2D">
      <w:pPr>
        <w:jc w:val="center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</w:pPr>
    </w:p>
    <w:p w:rsidR="00375E7E" w:rsidRDefault="00375E7E" w:rsidP="00BA4305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75E7E">
        <w:rPr>
          <w:rFonts w:ascii="Times New Roman" w:eastAsiaTheme="minorEastAsia" w:hAnsi="Times New Roman"/>
          <w:b/>
          <w:sz w:val="24"/>
          <w:szCs w:val="24"/>
          <w:lang w:eastAsia="ru-RU"/>
        </w:rPr>
        <w:t>5 класс</w:t>
      </w: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24"/>
        <w:tblW w:w="0" w:type="auto"/>
        <w:tblLayout w:type="fixed"/>
        <w:tblLook w:val="04A0"/>
      </w:tblPr>
      <w:tblGrid>
        <w:gridCol w:w="284"/>
        <w:gridCol w:w="1842"/>
        <w:gridCol w:w="959"/>
        <w:gridCol w:w="851"/>
        <w:gridCol w:w="850"/>
        <w:gridCol w:w="851"/>
        <w:gridCol w:w="850"/>
        <w:gridCol w:w="1276"/>
        <w:gridCol w:w="1276"/>
      </w:tblGrid>
      <w:tr w:rsidR="00375E7E" w:rsidRPr="00994AEF" w:rsidTr="008D6F86">
        <w:tc>
          <w:tcPr>
            <w:tcW w:w="9039" w:type="dxa"/>
            <w:gridSpan w:val="9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994AEF">
              <w:rPr>
                <w:rFonts w:ascii="Times New Roman" w:eastAsiaTheme="minorEastAsia" w:hAnsi="Times New Roman"/>
                <w:b/>
                <w:sz w:val="24"/>
              </w:rPr>
              <w:t>Русский язык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ОО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учащихся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«2»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Коли-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«3»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Коли-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«4»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«5»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% </w:t>
            </w:r>
          </w:p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успева-емости</w:t>
            </w:r>
            <w:proofErr w:type="spellEnd"/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% </w:t>
            </w:r>
          </w:p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качества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МБОУ</w:t>
            </w:r>
          </w:p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Гаревская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</w:tcPr>
          <w:p w:rsidR="00375E7E" w:rsidRPr="00994AEF" w:rsidRDefault="00C247DF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51" w:type="dxa"/>
          </w:tcPr>
          <w:p w:rsidR="00375E7E" w:rsidRPr="00994AEF" w:rsidRDefault="00C247DF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850" w:type="dxa"/>
          </w:tcPr>
          <w:p w:rsidR="00375E7E" w:rsidRPr="00994AEF" w:rsidRDefault="00C247DF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76" w:type="dxa"/>
          </w:tcPr>
          <w:p w:rsidR="00375E7E" w:rsidRPr="00994AEF" w:rsidRDefault="007C0B56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71</w:t>
            </w:r>
          </w:p>
        </w:tc>
      </w:tr>
      <w:tr w:rsidR="00375E7E" w:rsidRPr="00994AEF" w:rsidTr="008D6F86">
        <w:tc>
          <w:tcPr>
            <w:tcW w:w="9039" w:type="dxa"/>
            <w:gridSpan w:val="9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994AEF">
              <w:rPr>
                <w:rFonts w:ascii="Times New Roman" w:eastAsiaTheme="minorEastAsia" w:hAnsi="Times New Roman"/>
                <w:b/>
                <w:sz w:val="24"/>
              </w:rPr>
              <w:t>Математика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ОО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учащихся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«2»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«3»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«4»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«5»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успеваемости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качества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МБОУ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Гаревская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</w:tcPr>
          <w:p w:rsidR="00375E7E" w:rsidRPr="00994AEF" w:rsidRDefault="007C0B56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51" w:type="dxa"/>
          </w:tcPr>
          <w:p w:rsidR="00375E7E" w:rsidRPr="00994AEF" w:rsidRDefault="007C0B56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76" w:type="dxa"/>
          </w:tcPr>
          <w:p w:rsidR="00375E7E" w:rsidRPr="00994AEF" w:rsidRDefault="007C0B56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71</w:t>
            </w:r>
          </w:p>
        </w:tc>
      </w:tr>
    </w:tbl>
    <w:tbl>
      <w:tblPr>
        <w:tblStyle w:val="24"/>
        <w:tblpPr w:leftFromText="180" w:rightFromText="180" w:vertAnchor="text" w:horzAnchor="margin" w:tblpY="427"/>
        <w:tblW w:w="0" w:type="auto"/>
        <w:tblLayout w:type="fixed"/>
        <w:tblLook w:val="04A0"/>
      </w:tblPr>
      <w:tblGrid>
        <w:gridCol w:w="284"/>
        <w:gridCol w:w="1842"/>
        <w:gridCol w:w="959"/>
        <w:gridCol w:w="851"/>
        <w:gridCol w:w="850"/>
        <w:gridCol w:w="851"/>
        <w:gridCol w:w="850"/>
        <w:gridCol w:w="1276"/>
        <w:gridCol w:w="1276"/>
      </w:tblGrid>
      <w:tr w:rsidR="00375E7E" w:rsidRPr="00994AEF" w:rsidTr="008D6F86">
        <w:tc>
          <w:tcPr>
            <w:tcW w:w="9039" w:type="dxa"/>
            <w:gridSpan w:val="9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Биология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ОО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учащихся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«2»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«3»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«4»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Количество «5»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успеваемости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% качества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МБОУ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Гаревская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43</w:t>
            </w:r>
          </w:p>
        </w:tc>
      </w:tr>
    </w:tbl>
    <w:p w:rsidR="00375E7E" w:rsidRPr="00994AEF" w:rsidRDefault="00375E7E" w:rsidP="00375E7E">
      <w:pPr>
        <w:rPr>
          <w:rFonts w:asciiTheme="minorHAnsi" w:eastAsiaTheme="minorEastAsia" w:hAnsiTheme="minorHAnsi" w:cstheme="minorBidi"/>
          <w:lang w:eastAsia="ru-RU"/>
        </w:rPr>
      </w:pPr>
    </w:p>
    <w:p w:rsidR="00375E7E" w:rsidRPr="00994AEF" w:rsidRDefault="00375E7E" w:rsidP="00375E7E">
      <w:pPr>
        <w:rPr>
          <w:rFonts w:asciiTheme="minorHAnsi" w:eastAsiaTheme="minorEastAsia" w:hAnsiTheme="minorHAnsi" w:cstheme="minorBidi"/>
          <w:lang w:eastAsia="ru-RU"/>
        </w:rPr>
      </w:pPr>
    </w:p>
    <w:p w:rsidR="00375E7E" w:rsidRDefault="00375E7E" w:rsidP="00375E7E">
      <w:pPr>
        <w:pStyle w:val="af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E7E" w:rsidRDefault="00375E7E" w:rsidP="00375E7E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75E7E" w:rsidRDefault="00375E7E" w:rsidP="00375E7E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75E7E" w:rsidRDefault="00375E7E" w:rsidP="00375E7E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75E7E" w:rsidRDefault="00375E7E" w:rsidP="00375E7E">
      <w:pPr>
        <w:ind w:left="720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7 класс</w:t>
      </w: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24"/>
        <w:tblW w:w="0" w:type="auto"/>
        <w:tblLayout w:type="fixed"/>
        <w:tblLook w:val="04A0"/>
      </w:tblPr>
      <w:tblGrid>
        <w:gridCol w:w="284"/>
        <w:gridCol w:w="1842"/>
        <w:gridCol w:w="959"/>
        <w:gridCol w:w="851"/>
        <w:gridCol w:w="850"/>
        <w:gridCol w:w="851"/>
        <w:gridCol w:w="850"/>
        <w:gridCol w:w="1276"/>
        <w:gridCol w:w="1276"/>
      </w:tblGrid>
      <w:tr w:rsidR="00375E7E" w:rsidRPr="00994AEF" w:rsidTr="008D6F86">
        <w:tc>
          <w:tcPr>
            <w:tcW w:w="9039" w:type="dxa"/>
            <w:gridSpan w:val="9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Математика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ОО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учащихся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«2»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Коли-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«3»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Коли-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«4»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Коли-чество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«5»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% </w:t>
            </w:r>
          </w:p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94AEF">
              <w:rPr>
                <w:rFonts w:ascii="Times New Roman" w:eastAsiaTheme="minorEastAsia" w:hAnsi="Times New Roman"/>
              </w:rPr>
              <w:t>успева-емости</w:t>
            </w:r>
            <w:proofErr w:type="spellEnd"/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% </w:t>
            </w:r>
          </w:p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качества</w:t>
            </w:r>
          </w:p>
        </w:tc>
      </w:tr>
      <w:tr w:rsidR="00375E7E" w:rsidRPr="00994AEF" w:rsidTr="008D6F86">
        <w:tc>
          <w:tcPr>
            <w:tcW w:w="284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2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>МБОУ</w:t>
            </w:r>
          </w:p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 w:rsidRPr="00994AE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94AEF">
              <w:rPr>
                <w:rFonts w:ascii="Times New Roman" w:eastAsiaTheme="minorEastAsia" w:hAnsi="Times New Roman"/>
              </w:rPr>
              <w:t>Гаревская</w:t>
            </w:r>
            <w:proofErr w:type="spellEnd"/>
            <w:r w:rsidRPr="00994AEF"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959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1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0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66,6</w:t>
            </w:r>
          </w:p>
        </w:tc>
        <w:tc>
          <w:tcPr>
            <w:tcW w:w="1276" w:type="dxa"/>
          </w:tcPr>
          <w:p w:rsidR="00375E7E" w:rsidRPr="00994AEF" w:rsidRDefault="00375E7E" w:rsidP="008D6F8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33,3</w:t>
            </w:r>
          </w:p>
        </w:tc>
      </w:tr>
    </w:tbl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8 класс - физика</w:t>
      </w: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835"/>
        <w:gridCol w:w="1276"/>
        <w:gridCol w:w="1275"/>
        <w:gridCol w:w="1134"/>
        <w:gridCol w:w="1276"/>
      </w:tblGrid>
      <w:tr w:rsidR="00375E7E" w:rsidRPr="00DF5788" w:rsidTr="008D6F86">
        <w:trPr>
          <w:trHeight w:val="893"/>
        </w:trPr>
        <w:tc>
          <w:tcPr>
            <w:tcW w:w="284" w:type="dxa"/>
            <w:vMerge w:val="restart"/>
            <w:vAlign w:val="center"/>
          </w:tcPr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ОУ</w:t>
            </w:r>
          </w:p>
        </w:tc>
        <w:tc>
          <w:tcPr>
            <w:tcW w:w="2835" w:type="dxa"/>
            <w:vMerge w:val="restart"/>
            <w:vAlign w:val="center"/>
          </w:tcPr>
          <w:p w:rsidR="00375E7E" w:rsidRPr="00DF5788" w:rsidRDefault="00375E7E" w:rsidP="008D6F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Кол-во детей, участвующих </w:t>
            </w:r>
          </w:p>
          <w:p w:rsidR="00375E7E" w:rsidRPr="00DF5788" w:rsidRDefault="00375E7E" w:rsidP="008D6F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в ИКР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Уровни достижений (</w:t>
            </w:r>
            <w:r w:rsidRPr="00DF5788">
              <w:rPr>
                <w:rFonts w:ascii="Times New Roman" w:eastAsiaTheme="minorEastAsia" w:hAnsi="Times New Roman"/>
                <w:b/>
                <w:lang w:eastAsia="ru-RU"/>
              </w:rPr>
              <w:t>количество</w:t>
            </w: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 учащихся, результаты которых соответствуют данному уровню достижений)</w:t>
            </w:r>
          </w:p>
        </w:tc>
      </w:tr>
      <w:tr w:rsidR="00375E7E" w:rsidRPr="00070F2D" w:rsidTr="008D6F86">
        <w:trPr>
          <w:trHeight w:val="654"/>
        </w:trPr>
        <w:tc>
          <w:tcPr>
            <w:tcW w:w="284" w:type="dxa"/>
            <w:vMerge/>
            <w:vAlign w:val="center"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DF5788">
              <w:rPr>
                <w:rFonts w:ascii="Times New Roman" w:eastAsiaTheme="minorEastAsia" w:hAnsi="Times New Roman"/>
                <w:lang w:eastAsia="ru-RU"/>
              </w:rPr>
              <w:t>Недоста-точный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DF5788">
              <w:rPr>
                <w:rFonts w:ascii="Times New Roman" w:eastAsiaTheme="minorEastAsia" w:hAnsi="Times New Roman"/>
                <w:lang w:eastAsia="ru-RU"/>
              </w:rPr>
              <w:t>Понижен-ный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повышенный</w:t>
            </w:r>
          </w:p>
        </w:tc>
      </w:tr>
      <w:tr w:rsidR="00375E7E" w:rsidRPr="00070F2D" w:rsidTr="008D6F86">
        <w:trPr>
          <w:trHeight w:val="552"/>
        </w:trPr>
        <w:tc>
          <w:tcPr>
            <w:tcW w:w="284" w:type="dxa"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МБОУ</w:t>
            </w:r>
          </w:p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788">
              <w:rPr>
                <w:rFonts w:ascii="Times New Roman" w:hAnsi="Times New Roman"/>
                <w:color w:val="000000"/>
                <w:lang w:eastAsia="ru-RU"/>
              </w:rPr>
              <w:t>Гаревская</w:t>
            </w:r>
            <w:proofErr w:type="spellEnd"/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835" w:type="dxa"/>
            <w:vAlign w:val="center"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10 класс - биология</w:t>
      </w:r>
    </w:p>
    <w:p w:rsid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835"/>
        <w:gridCol w:w="1276"/>
        <w:gridCol w:w="1275"/>
        <w:gridCol w:w="1134"/>
        <w:gridCol w:w="1276"/>
      </w:tblGrid>
      <w:tr w:rsidR="00375E7E" w:rsidRPr="00DF5788" w:rsidTr="008D6F86">
        <w:trPr>
          <w:trHeight w:val="893"/>
        </w:trPr>
        <w:tc>
          <w:tcPr>
            <w:tcW w:w="284" w:type="dxa"/>
            <w:vMerge w:val="restart"/>
            <w:vAlign w:val="center"/>
          </w:tcPr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ОУ</w:t>
            </w:r>
          </w:p>
        </w:tc>
        <w:tc>
          <w:tcPr>
            <w:tcW w:w="2835" w:type="dxa"/>
            <w:vMerge w:val="restart"/>
            <w:vAlign w:val="center"/>
          </w:tcPr>
          <w:p w:rsidR="00375E7E" w:rsidRPr="00DF5788" w:rsidRDefault="00375E7E" w:rsidP="008D6F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Кол-во детей, участвующих </w:t>
            </w:r>
          </w:p>
          <w:p w:rsidR="00375E7E" w:rsidRPr="00DF5788" w:rsidRDefault="00375E7E" w:rsidP="008D6F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в ИКР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Уровни достижений (</w:t>
            </w:r>
            <w:r w:rsidRPr="00DF5788">
              <w:rPr>
                <w:rFonts w:ascii="Times New Roman" w:eastAsiaTheme="minorEastAsia" w:hAnsi="Times New Roman"/>
                <w:b/>
                <w:lang w:eastAsia="ru-RU"/>
              </w:rPr>
              <w:t>количество</w:t>
            </w:r>
            <w:r w:rsidRPr="00DF5788">
              <w:rPr>
                <w:rFonts w:ascii="Times New Roman" w:eastAsiaTheme="minorEastAsia" w:hAnsi="Times New Roman"/>
                <w:lang w:eastAsia="ru-RU"/>
              </w:rPr>
              <w:t xml:space="preserve"> учащихся, результаты которых соответствуют данному уровню достижений)</w:t>
            </w:r>
          </w:p>
        </w:tc>
      </w:tr>
      <w:tr w:rsidR="00375E7E" w:rsidRPr="00070F2D" w:rsidTr="008D6F86">
        <w:trPr>
          <w:trHeight w:val="654"/>
        </w:trPr>
        <w:tc>
          <w:tcPr>
            <w:tcW w:w="284" w:type="dxa"/>
            <w:vMerge/>
            <w:vAlign w:val="center"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DF5788">
              <w:rPr>
                <w:rFonts w:ascii="Times New Roman" w:eastAsiaTheme="minorEastAsia" w:hAnsi="Times New Roman"/>
                <w:lang w:eastAsia="ru-RU"/>
              </w:rPr>
              <w:t>Недоста-точный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DF5788">
              <w:rPr>
                <w:rFonts w:ascii="Times New Roman" w:eastAsiaTheme="minorEastAsia" w:hAnsi="Times New Roman"/>
                <w:lang w:eastAsia="ru-RU"/>
              </w:rPr>
              <w:t>Понижен-ный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5788">
              <w:rPr>
                <w:rFonts w:ascii="Times New Roman" w:eastAsiaTheme="minorEastAsia" w:hAnsi="Times New Roman"/>
                <w:lang w:eastAsia="ru-RU"/>
              </w:rPr>
              <w:t>повышенный</w:t>
            </w:r>
          </w:p>
        </w:tc>
      </w:tr>
      <w:tr w:rsidR="00375E7E" w:rsidRPr="00070F2D" w:rsidTr="008D6F86">
        <w:trPr>
          <w:trHeight w:val="552"/>
        </w:trPr>
        <w:tc>
          <w:tcPr>
            <w:tcW w:w="284" w:type="dxa"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>МБОУ</w:t>
            </w:r>
          </w:p>
          <w:p w:rsidR="00375E7E" w:rsidRPr="00DF5788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788">
              <w:rPr>
                <w:rFonts w:ascii="Times New Roman" w:hAnsi="Times New Roman"/>
                <w:color w:val="000000"/>
                <w:lang w:eastAsia="ru-RU"/>
              </w:rPr>
              <w:t>Гаревская</w:t>
            </w:r>
            <w:proofErr w:type="spellEnd"/>
            <w:r w:rsidRPr="00DF5788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835" w:type="dxa"/>
            <w:vAlign w:val="center"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E7E" w:rsidRPr="00070F2D" w:rsidRDefault="00375E7E" w:rsidP="008D6F8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5E7E" w:rsidRPr="00375E7E" w:rsidRDefault="00375E7E" w:rsidP="00375E7E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94AEF" w:rsidRPr="00BA4305" w:rsidRDefault="00994AEF" w:rsidP="00BA4305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4305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Результаты всероссийских проверочных и диагностических работ в 2015-2016 учебном году показали высокий уровень </w:t>
      </w:r>
      <w:proofErr w:type="spellStart"/>
      <w:r w:rsidRPr="00BA4305">
        <w:rPr>
          <w:rFonts w:ascii="Times New Roman" w:eastAsiaTheme="minorEastAsia" w:hAnsi="Times New Roman"/>
          <w:sz w:val="24"/>
          <w:szCs w:val="24"/>
          <w:lang w:eastAsia="ru-RU"/>
        </w:rPr>
        <w:t>обученности</w:t>
      </w:r>
      <w:proofErr w:type="spellEnd"/>
      <w:r w:rsidRPr="00BA430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всем направлениям и оказался выше уровня усвоения знаний обучающихся</w:t>
      </w:r>
      <w:r w:rsidR="007422CB" w:rsidRPr="00BA430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042F2">
        <w:rPr>
          <w:rFonts w:ascii="Times New Roman" w:eastAsiaTheme="minorEastAsia" w:hAnsi="Times New Roman"/>
          <w:sz w:val="24"/>
          <w:szCs w:val="24"/>
          <w:lang w:eastAsia="ru-RU"/>
        </w:rPr>
        <w:t>в 4 классе, в 5 классе по математике и русскому языку, базовый уровень по физике в 8 классе, математике в 7 классе и биологии в 10 классе</w:t>
      </w:r>
    </w:p>
    <w:p w:rsidR="005A0F46" w:rsidRDefault="00975830" w:rsidP="00DF578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07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E807E7" w:rsidRPr="00E807E7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E807E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807E7" w:rsidRPr="00E807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A0F46" w:rsidRPr="00E807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государственной (итоговой) аттестации </w:t>
      </w:r>
      <w:r w:rsidR="00E807E7">
        <w:rPr>
          <w:rFonts w:ascii="Times New Roman" w:hAnsi="Times New Roman"/>
          <w:b/>
          <w:bCs/>
          <w:sz w:val="24"/>
          <w:szCs w:val="24"/>
          <w:lang w:eastAsia="ru-RU"/>
        </w:rPr>
        <w:t>выпускников</w:t>
      </w:r>
    </w:p>
    <w:p w:rsidR="00987BE5" w:rsidRPr="007D17C3" w:rsidRDefault="00987BE5" w:rsidP="00987BE5">
      <w:pPr>
        <w:pStyle w:val="3"/>
        <w:jc w:val="both"/>
        <w:rPr>
          <w:rStyle w:val="af1"/>
          <w:b w:val="0"/>
          <w:sz w:val="24"/>
          <w:szCs w:val="24"/>
        </w:rPr>
      </w:pPr>
      <w:r w:rsidRPr="007D17C3">
        <w:rPr>
          <w:rFonts w:ascii="Times New Roman" w:hAnsi="Times New Roman" w:cs="Times New Roman"/>
          <w:sz w:val="24"/>
          <w:szCs w:val="24"/>
        </w:rPr>
        <w:t xml:space="preserve">Цель. </w:t>
      </w:r>
      <w:r w:rsidRPr="007D17C3">
        <w:rPr>
          <w:rStyle w:val="af1"/>
          <w:b w:val="0"/>
          <w:sz w:val="24"/>
          <w:szCs w:val="24"/>
        </w:rPr>
        <w:t>Установление соответствия уровня и качества подготовки выпускников 9, 11 классов требованиям Государственного образовательного стандарта.</w:t>
      </w:r>
    </w:p>
    <w:p w:rsidR="00987BE5" w:rsidRPr="007D17C3" w:rsidRDefault="00987BE5" w:rsidP="00987BE5">
      <w:pPr>
        <w:jc w:val="both"/>
        <w:rPr>
          <w:rFonts w:ascii="Times New Roman" w:hAnsi="Times New Roman"/>
          <w:b/>
          <w:sz w:val="24"/>
          <w:szCs w:val="24"/>
        </w:rPr>
      </w:pPr>
      <w:r w:rsidRPr="007D17C3">
        <w:rPr>
          <w:rFonts w:ascii="Times New Roman" w:hAnsi="Times New Roman"/>
          <w:b/>
          <w:sz w:val="24"/>
          <w:szCs w:val="24"/>
        </w:rPr>
        <w:t>Задачи:</w:t>
      </w:r>
    </w:p>
    <w:p w:rsidR="00987BE5" w:rsidRPr="007D17C3" w:rsidRDefault="00987BE5" w:rsidP="00987BE5">
      <w:pPr>
        <w:pStyle w:val="af0"/>
        <w:tabs>
          <w:tab w:val="center" w:pos="4819"/>
        </w:tabs>
        <w:jc w:val="both"/>
        <w:rPr>
          <w:sz w:val="24"/>
          <w:szCs w:val="24"/>
        </w:rPr>
      </w:pPr>
      <w:r w:rsidRPr="007D17C3">
        <w:rPr>
          <w:sz w:val="24"/>
          <w:szCs w:val="24"/>
        </w:rPr>
        <w:t>-Определение достаточности условий для достижения выпускником уровня образованности.</w:t>
      </w:r>
    </w:p>
    <w:p w:rsidR="00987BE5" w:rsidRPr="007D17C3" w:rsidRDefault="00987BE5" w:rsidP="00987BE5">
      <w:pPr>
        <w:pStyle w:val="af0"/>
        <w:jc w:val="both"/>
        <w:rPr>
          <w:sz w:val="24"/>
          <w:szCs w:val="24"/>
        </w:rPr>
      </w:pPr>
      <w:r w:rsidRPr="007D17C3">
        <w:rPr>
          <w:sz w:val="24"/>
          <w:szCs w:val="24"/>
        </w:rPr>
        <w:t>-Обеспечение оптимальных условий в образовательном учреждении для достижения выпускниками уровня образованности, определенного ГОС, соблюдение прав обучающихся в ходе подготовки и проведения государственной (итоговой) аттестации выпускников.</w:t>
      </w:r>
    </w:p>
    <w:p w:rsidR="00987BE5" w:rsidRPr="007D17C3" w:rsidRDefault="00987BE5" w:rsidP="00987BE5">
      <w:pPr>
        <w:pStyle w:val="af0"/>
        <w:tabs>
          <w:tab w:val="left" w:pos="274"/>
          <w:tab w:val="center" w:pos="4819"/>
        </w:tabs>
        <w:jc w:val="both"/>
        <w:rPr>
          <w:sz w:val="24"/>
          <w:szCs w:val="24"/>
        </w:rPr>
      </w:pPr>
      <w:r w:rsidRPr="007D17C3">
        <w:rPr>
          <w:sz w:val="24"/>
          <w:szCs w:val="24"/>
        </w:rPr>
        <w:t>-Проведение экзаменов в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9, 11 классах, в форме ГВЭ.</w:t>
      </w:r>
    </w:p>
    <w:p w:rsidR="00987BE5" w:rsidRPr="007D17C3" w:rsidRDefault="00987BE5" w:rsidP="00987BE5">
      <w:pPr>
        <w:pStyle w:val="af0"/>
        <w:jc w:val="both"/>
        <w:rPr>
          <w:sz w:val="24"/>
          <w:szCs w:val="24"/>
        </w:rPr>
      </w:pPr>
      <w:r w:rsidRPr="007D17C3">
        <w:rPr>
          <w:sz w:val="24"/>
          <w:szCs w:val="24"/>
        </w:rPr>
        <w:t>-Обеспечение государственно-общественного характера управления в ходе подготовки и проведения итоговой аттестации выпускников.</w:t>
      </w:r>
    </w:p>
    <w:p w:rsidR="00987BE5" w:rsidRPr="007D17C3" w:rsidRDefault="00987BE5" w:rsidP="00987B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4.1.Анализ работы школы по подготовке выпускников к государственной (итоговой) аттестации </w:t>
      </w:r>
      <w:r w:rsidR="007422C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 2015-2016</w:t>
      </w:r>
      <w:r w:rsidRPr="007D17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учебный год.</w:t>
      </w:r>
    </w:p>
    <w:p w:rsidR="00987BE5" w:rsidRPr="007D17C3" w:rsidRDefault="00987BE5" w:rsidP="00987B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Согласно Закону Российской Федерации “Об образовании</w:t>
      </w:r>
      <w:r w:rsidR="007422CB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7D17C3">
        <w:rPr>
          <w:rFonts w:ascii="Times New Roman" w:hAnsi="Times New Roman"/>
          <w:sz w:val="24"/>
          <w:szCs w:val="24"/>
          <w:lang w:eastAsia="ru-RU"/>
        </w:rPr>
        <w:t>” освоение общеобразовательных программ основного общего и среднего (полного) общего образования завершается обязательной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sz w:val="24"/>
          <w:szCs w:val="24"/>
          <w:lang w:eastAsia="ru-RU"/>
        </w:rPr>
        <w:t xml:space="preserve">государственной (итоговой) аттестацией выпускников общеобразовательных учреждений независимо от формы получения образования. </w:t>
      </w:r>
    </w:p>
    <w:p w:rsidR="00987BE5" w:rsidRPr="007D17C3" w:rsidRDefault="00987BE5" w:rsidP="00987BE5">
      <w:pPr>
        <w:pStyle w:val="af0"/>
        <w:ind w:firstLine="708"/>
        <w:contextualSpacing/>
        <w:jc w:val="both"/>
        <w:rPr>
          <w:sz w:val="24"/>
          <w:szCs w:val="24"/>
        </w:rPr>
      </w:pPr>
      <w:r w:rsidRPr="007D17C3">
        <w:rPr>
          <w:sz w:val="24"/>
          <w:szCs w:val="24"/>
        </w:rPr>
        <w:t>Государственная (итого</w:t>
      </w:r>
      <w:r w:rsidR="007422CB">
        <w:rPr>
          <w:sz w:val="24"/>
          <w:szCs w:val="24"/>
        </w:rPr>
        <w:t>вая) аттестация выпускников 9-11</w:t>
      </w:r>
      <w:r w:rsidRPr="007D17C3">
        <w:rPr>
          <w:sz w:val="24"/>
          <w:szCs w:val="24"/>
        </w:rPr>
        <w:t xml:space="preserve"> классов общеобразовательного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учреждения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осуществлялась в соответствии:</w:t>
      </w:r>
    </w:p>
    <w:p w:rsidR="007422CB" w:rsidRDefault="00987BE5" w:rsidP="00987BE5">
      <w:pPr>
        <w:pStyle w:val="af0"/>
        <w:jc w:val="both"/>
        <w:rPr>
          <w:sz w:val="24"/>
          <w:szCs w:val="24"/>
        </w:rPr>
      </w:pPr>
      <w:r w:rsidRPr="007D17C3">
        <w:rPr>
          <w:sz w:val="24"/>
          <w:szCs w:val="24"/>
        </w:rPr>
        <w:t>-</w:t>
      </w:r>
      <w:r w:rsidRPr="007D17C3">
        <w:rPr>
          <w:color w:val="FF0000"/>
          <w:sz w:val="24"/>
          <w:szCs w:val="24"/>
        </w:rPr>
        <w:t xml:space="preserve"> </w:t>
      </w:r>
      <w:r w:rsidRPr="007D17C3">
        <w:rPr>
          <w:sz w:val="24"/>
          <w:szCs w:val="24"/>
        </w:rPr>
        <w:t>с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 xml:space="preserve">Порядком проведения государственной итоговой аттестации по образовательным программам основного общего образования от 25.12.2013 № 1394, Порядком проведения государственной итоговой аттестации по образовательным программам среднего общего образования от 26.12.2013 № 1400; </w:t>
      </w:r>
    </w:p>
    <w:p w:rsidR="007422CB" w:rsidRDefault="007422CB" w:rsidP="007422CB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BE5" w:rsidRPr="007D17C3">
        <w:rPr>
          <w:sz w:val="24"/>
          <w:szCs w:val="24"/>
        </w:rPr>
        <w:t>ответственный</w:t>
      </w:r>
      <w:r w:rsidR="00B06375">
        <w:rPr>
          <w:sz w:val="24"/>
          <w:szCs w:val="24"/>
        </w:rPr>
        <w:t xml:space="preserve"> </w:t>
      </w:r>
      <w:r w:rsidR="00987BE5" w:rsidRPr="007D17C3">
        <w:rPr>
          <w:sz w:val="24"/>
          <w:szCs w:val="24"/>
        </w:rPr>
        <w:t>за организацию и проведение</w:t>
      </w:r>
      <w:r w:rsidR="00B06375">
        <w:rPr>
          <w:sz w:val="24"/>
          <w:szCs w:val="24"/>
        </w:rPr>
        <w:t xml:space="preserve"> </w:t>
      </w:r>
      <w:r w:rsidR="00987BE5" w:rsidRPr="007D17C3">
        <w:rPr>
          <w:sz w:val="24"/>
          <w:szCs w:val="24"/>
        </w:rPr>
        <w:t>государственной</w:t>
      </w:r>
      <w:r w:rsidR="00B06375">
        <w:rPr>
          <w:sz w:val="24"/>
          <w:szCs w:val="24"/>
        </w:rPr>
        <w:t xml:space="preserve"> </w:t>
      </w:r>
      <w:r w:rsidR="00987BE5" w:rsidRPr="007D17C3">
        <w:rPr>
          <w:sz w:val="24"/>
          <w:szCs w:val="24"/>
        </w:rPr>
        <w:t>(итоговой)</w:t>
      </w:r>
      <w:r w:rsidR="00B06375">
        <w:rPr>
          <w:sz w:val="24"/>
          <w:szCs w:val="24"/>
        </w:rPr>
        <w:t xml:space="preserve"> </w:t>
      </w:r>
      <w:r w:rsidR="00987BE5" w:rsidRPr="007D17C3">
        <w:rPr>
          <w:sz w:val="24"/>
          <w:szCs w:val="24"/>
        </w:rPr>
        <w:t>аттестации в 9-11 классах</w:t>
      </w:r>
      <w:r w:rsidR="00987BE5">
        <w:rPr>
          <w:sz w:val="24"/>
          <w:szCs w:val="24"/>
        </w:rPr>
        <w:t xml:space="preserve"> – </w:t>
      </w:r>
      <w:r>
        <w:rPr>
          <w:sz w:val="24"/>
          <w:szCs w:val="24"/>
        </w:rPr>
        <w:t>методист</w:t>
      </w:r>
      <w:r w:rsidR="00987BE5" w:rsidRPr="007D17C3">
        <w:rPr>
          <w:sz w:val="24"/>
          <w:szCs w:val="24"/>
        </w:rPr>
        <w:t xml:space="preserve"> по УВР </w:t>
      </w:r>
      <w:r>
        <w:rPr>
          <w:sz w:val="24"/>
          <w:szCs w:val="24"/>
        </w:rPr>
        <w:t>.</w:t>
      </w:r>
    </w:p>
    <w:p w:rsidR="00987BE5" w:rsidRPr="007D17C3" w:rsidRDefault="00987BE5" w:rsidP="007422CB">
      <w:pPr>
        <w:pStyle w:val="af0"/>
        <w:jc w:val="both"/>
        <w:rPr>
          <w:sz w:val="24"/>
          <w:szCs w:val="24"/>
        </w:rPr>
      </w:pPr>
      <w:r w:rsidRPr="007D17C3">
        <w:rPr>
          <w:sz w:val="24"/>
          <w:szCs w:val="24"/>
        </w:rPr>
        <w:t>В своей деятельности по подготовке и проведению государственной (итоговой)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 (федеральный уровень,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региональный уровень, муниципальный уровень, школьный уровень – 1 папка</w:t>
      </w:r>
      <w:r>
        <w:rPr>
          <w:sz w:val="24"/>
          <w:szCs w:val="24"/>
        </w:rPr>
        <w:t>)</w:t>
      </w:r>
      <w:r w:rsidRPr="007D17C3">
        <w:rPr>
          <w:sz w:val="24"/>
          <w:szCs w:val="24"/>
        </w:rPr>
        <w:t>. Папка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</w:t>
      </w:r>
      <w:r>
        <w:rPr>
          <w:sz w:val="24"/>
          <w:szCs w:val="24"/>
        </w:rPr>
        <w:t>.</w:t>
      </w:r>
      <w:r w:rsidRPr="007D17C3">
        <w:rPr>
          <w:sz w:val="24"/>
          <w:szCs w:val="24"/>
        </w:rPr>
        <w:t xml:space="preserve"> Нормативные документы М</w:t>
      </w:r>
      <w:r w:rsidR="007422CB">
        <w:rPr>
          <w:sz w:val="24"/>
          <w:szCs w:val="24"/>
        </w:rPr>
        <w:t>Б</w:t>
      </w:r>
      <w:r w:rsidRPr="007D17C3">
        <w:rPr>
          <w:sz w:val="24"/>
          <w:szCs w:val="24"/>
        </w:rPr>
        <w:t xml:space="preserve">ОУ </w:t>
      </w:r>
      <w:proofErr w:type="spellStart"/>
      <w:r w:rsidR="007422CB">
        <w:rPr>
          <w:sz w:val="24"/>
          <w:szCs w:val="24"/>
        </w:rPr>
        <w:t>Гаревской</w:t>
      </w:r>
      <w:proofErr w:type="spellEnd"/>
      <w:r w:rsidR="007422CB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(Устав, Положения, приказы, </w:t>
      </w:r>
      <w:r w:rsidRPr="00987BE5">
        <w:rPr>
          <w:sz w:val="24"/>
          <w:szCs w:val="24"/>
        </w:rPr>
        <w:t>заявления выпускников о выборе предмета</w:t>
      </w:r>
      <w:r>
        <w:rPr>
          <w:sz w:val="24"/>
          <w:szCs w:val="24"/>
        </w:rPr>
        <w:t>).</w:t>
      </w:r>
    </w:p>
    <w:p w:rsidR="00987BE5" w:rsidRPr="007D17C3" w:rsidRDefault="00987BE5" w:rsidP="00BE45FF">
      <w:pPr>
        <w:pStyle w:val="af0"/>
        <w:ind w:firstLine="708"/>
        <w:jc w:val="left"/>
        <w:rPr>
          <w:sz w:val="24"/>
          <w:szCs w:val="24"/>
        </w:rPr>
      </w:pPr>
      <w:r w:rsidRPr="007D17C3">
        <w:rPr>
          <w:sz w:val="24"/>
          <w:szCs w:val="24"/>
        </w:rPr>
        <w:t>Вопросы особенностей итогов</w:t>
      </w:r>
      <w:r w:rsidR="000F10F2">
        <w:rPr>
          <w:sz w:val="24"/>
          <w:szCs w:val="24"/>
        </w:rPr>
        <w:t>ой аттестации выпускников в 2016-2017</w:t>
      </w:r>
      <w:r w:rsidR="007422CB">
        <w:rPr>
          <w:sz w:val="24"/>
          <w:szCs w:val="24"/>
        </w:rPr>
        <w:t xml:space="preserve"> </w:t>
      </w:r>
      <w:proofErr w:type="spellStart"/>
      <w:r w:rsidRPr="007D17C3">
        <w:rPr>
          <w:sz w:val="24"/>
          <w:szCs w:val="24"/>
        </w:rPr>
        <w:t>уч.г</w:t>
      </w:r>
      <w:proofErr w:type="spellEnd"/>
      <w:r w:rsidRPr="007D17C3">
        <w:rPr>
          <w:sz w:val="24"/>
          <w:szCs w:val="24"/>
        </w:rPr>
        <w:t>.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рассматривались на педагогических советах. В протоколах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зафиксированы вопросы:</w:t>
      </w:r>
    </w:p>
    <w:p w:rsidR="00987BE5" w:rsidRPr="007D17C3" w:rsidRDefault="00987BE5" w:rsidP="00650D97">
      <w:pPr>
        <w:pStyle w:val="af0"/>
        <w:numPr>
          <w:ilvl w:val="0"/>
          <w:numId w:val="23"/>
        </w:numPr>
        <w:jc w:val="left"/>
        <w:rPr>
          <w:sz w:val="24"/>
          <w:szCs w:val="24"/>
        </w:rPr>
      </w:pPr>
      <w:r w:rsidRPr="007D17C3">
        <w:rPr>
          <w:sz w:val="24"/>
          <w:szCs w:val="24"/>
        </w:rPr>
        <w:t>положение о ГИА выпускников 9,11 классов,</w:t>
      </w:r>
      <w:r w:rsidR="00B06375">
        <w:rPr>
          <w:sz w:val="24"/>
          <w:szCs w:val="24"/>
        </w:rPr>
        <w:t xml:space="preserve"> </w:t>
      </w:r>
    </w:p>
    <w:p w:rsidR="00987BE5" w:rsidRPr="00BE45FF" w:rsidRDefault="00987BE5" w:rsidP="00650D97">
      <w:pPr>
        <w:pStyle w:val="af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45FF">
        <w:rPr>
          <w:rFonts w:ascii="Times New Roman" w:hAnsi="Times New Roman"/>
          <w:sz w:val="24"/>
          <w:szCs w:val="24"/>
          <w:lang w:eastAsia="ru-RU"/>
        </w:rPr>
        <w:t>подготовка к государственной (итогов</w:t>
      </w:r>
      <w:r w:rsidR="007422CB">
        <w:rPr>
          <w:rFonts w:ascii="Times New Roman" w:hAnsi="Times New Roman"/>
          <w:sz w:val="24"/>
          <w:szCs w:val="24"/>
          <w:lang w:eastAsia="ru-RU"/>
        </w:rPr>
        <w:t>ой ) аттестации в</w:t>
      </w:r>
      <w:r w:rsidR="000F10F2">
        <w:rPr>
          <w:rFonts w:ascii="Times New Roman" w:hAnsi="Times New Roman"/>
          <w:sz w:val="24"/>
          <w:szCs w:val="24"/>
          <w:lang w:eastAsia="ru-RU"/>
        </w:rPr>
        <w:t>ыпускников 2016/2017</w:t>
      </w:r>
      <w:r w:rsidRPr="00BE45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45FF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Pr="00BE45FF">
        <w:rPr>
          <w:rFonts w:ascii="Times New Roman" w:hAnsi="Times New Roman"/>
          <w:sz w:val="24"/>
          <w:szCs w:val="24"/>
          <w:lang w:eastAsia="ru-RU"/>
        </w:rPr>
        <w:t>., допуск выпускников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45FF">
        <w:rPr>
          <w:rFonts w:ascii="Times New Roman" w:hAnsi="Times New Roman"/>
          <w:sz w:val="24"/>
          <w:szCs w:val="24"/>
          <w:lang w:eastAsia="ru-RU"/>
        </w:rPr>
        <w:t xml:space="preserve">к ГИА. </w:t>
      </w:r>
    </w:p>
    <w:p w:rsidR="00987BE5" w:rsidRPr="007D17C3" w:rsidRDefault="00987BE5" w:rsidP="00BE45F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i/>
          <w:iCs/>
          <w:sz w:val="24"/>
          <w:szCs w:val="24"/>
          <w:lang w:eastAsia="ru-RU"/>
        </w:rPr>
        <w:t>На совещаниях с учителями и классными руководителями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i/>
          <w:iCs/>
          <w:sz w:val="24"/>
          <w:szCs w:val="24"/>
          <w:lang w:eastAsia="ru-RU"/>
        </w:rPr>
        <w:t>по подготовке к ГИА</w:t>
      </w:r>
      <w:r w:rsidR="00B063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sz w:val="24"/>
          <w:szCs w:val="24"/>
          <w:lang w:eastAsia="ru-RU"/>
        </w:rPr>
        <w:t>рассматривались и изучались нормативно – распорядительные документы федерального, регионального, муниципального, школьного уровней, проводился инструктаж для организаторов в аудитории и вне аудитории.</w:t>
      </w:r>
    </w:p>
    <w:p w:rsidR="00987BE5" w:rsidRPr="007D17C3" w:rsidRDefault="00987BE5" w:rsidP="00BE45FF">
      <w:pPr>
        <w:pStyle w:val="af0"/>
        <w:jc w:val="left"/>
        <w:rPr>
          <w:sz w:val="24"/>
          <w:szCs w:val="24"/>
          <w:u w:val="single"/>
        </w:rPr>
      </w:pPr>
      <w:r w:rsidRPr="007D17C3">
        <w:rPr>
          <w:i/>
          <w:iCs/>
          <w:sz w:val="24"/>
          <w:szCs w:val="24"/>
          <w:u w:val="single"/>
        </w:rPr>
        <w:lastRenderedPageBreak/>
        <w:t xml:space="preserve">На заседании предметных МО </w:t>
      </w:r>
      <w:r w:rsidRPr="007D17C3">
        <w:rPr>
          <w:i/>
          <w:sz w:val="24"/>
          <w:szCs w:val="24"/>
          <w:u w:val="single"/>
        </w:rPr>
        <w:t>рассматривались вопросы</w:t>
      </w:r>
      <w:r w:rsidRPr="007D17C3">
        <w:rPr>
          <w:sz w:val="24"/>
          <w:szCs w:val="24"/>
          <w:u w:val="single"/>
        </w:rPr>
        <w:t>:</w:t>
      </w:r>
    </w:p>
    <w:p w:rsidR="00987BE5" w:rsidRPr="007D17C3" w:rsidRDefault="00987BE5" w:rsidP="00854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Ознакомление с нормативно-правовыми актами, регулирующими порядок проведения государственной (итоговой) аттестации выпускников.</w:t>
      </w:r>
    </w:p>
    <w:p w:rsidR="00987BE5" w:rsidRPr="007D17C3" w:rsidRDefault="00987BE5" w:rsidP="00854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Положения о государственной (итоговой) аттестации выпускников ОУ РФ.</w:t>
      </w:r>
    </w:p>
    <w:p w:rsidR="00987BE5" w:rsidRPr="007D17C3" w:rsidRDefault="00987BE5" w:rsidP="00854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Формы проведения экзаменов.</w:t>
      </w:r>
    </w:p>
    <w:p w:rsidR="00987BE5" w:rsidRPr="007D17C3" w:rsidRDefault="00987BE5" w:rsidP="00854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Анализ качества образования учащихся 9,11 классов за 1 и 2 полугодия.</w:t>
      </w:r>
    </w:p>
    <w:p w:rsidR="00987BE5" w:rsidRPr="007D17C3" w:rsidRDefault="00987BE5" w:rsidP="00854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Информированность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sz w:val="24"/>
          <w:szCs w:val="24"/>
          <w:lang w:eastAsia="ru-RU"/>
        </w:rPr>
        <w:t>обучающихся об источниках получения информации по подготовке и проведению государственной (итоговой) аттестации выпускников в традиционной форме проходила через классные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sz w:val="24"/>
          <w:szCs w:val="24"/>
          <w:lang w:eastAsia="ru-RU"/>
        </w:rPr>
        <w:t>собрания, на которых они знакомились с перечнем нормативно – правовой документации, методическими рекомендациями. Протоколы классных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sz w:val="24"/>
          <w:szCs w:val="24"/>
          <w:lang w:eastAsia="ru-RU"/>
        </w:rPr>
        <w:t>собраний содержат дату проведения, тематику, список участников. Проводились индивидуальное консультирование учителей,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2CB">
        <w:rPr>
          <w:rFonts w:ascii="Times New Roman" w:hAnsi="Times New Roman"/>
          <w:sz w:val="24"/>
          <w:szCs w:val="24"/>
          <w:lang w:eastAsia="ru-RU"/>
        </w:rPr>
        <w:t>об</w:t>
      </w:r>
      <w:r w:rsidRPr="007D17C3">
        <w:rPr>
          <w:rFonts w:ascii="Times New Roman" w:hAnsi="Times New Roman"/>
          <w:sz w:val="24"/>
          <w:szCs w:val="24"/>
          <w:lang w:eastAsia="ru-RU"/>
        </w:rPr>
        <w:t>уча</w:t>
      </w:r>
      <w:r w:rsidR="007422CB">
        <w:rPr>
          <w:rFonts w:ascii="Times New Roman" w:hAnsi="Times New Roman"/>
          <w:sz w:val="24"/>
          <w:szCs w:val="24"/>
          <w:lang w:eastAsia="ru-RU"/>
        </w:rPr>
        <w:t>ю</w:t>
      </w:r>
      <w:r w:rsidRPr="007D17C3">
        <w:rPr>
          <w:rFonts w:ascii="Times New Roman" w:hAnsi="Times New Roman"/>
          <w:sz w:val="24"/>
          <w:szCs w:val="24"/>
          <w:lang w:eastAsia="ru-RU"/>
        </w:rPr>
        <w:t xml:space="preserve">щихся по вопросам государственной (итоговой) аттестации. </w:t>
      </w:r>
    </w:p>
    <w:p w:rsidR="00987BE5" w:rsidRPr="007D17C3" w:rsidRDefault="00987BE5" w:rsidP="00BE45FF">
      <w:pPr>
        <w:pStyle w:val="af0"/>
        <w:ind w:firstLine="360"/>
        <w:jc w:val="both"/>
        <w:rPr>
          <w:sz w:val="24"/>
          <w:szCs w:val="24"/>
        </w:rPr>
      </w:pPr>
      <w:r w:rsidRPr="007D17C3">
        <w:rPr>
          <w:sz w:val="24"/>
          <w:szCs w:val="24"/>
        </w:rPr>
        <w:t>В школе были организованы консультации по всем предметам перед экзаменами.</w:t>
      </w:r>
      <w:r w:rsidR="00BE45FF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В помощь выпускнику,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 xml:space="preserve">оформлены </w:t>
      </w:r>
      <w:r w:rsidRPr="007D17C3">
        <w:rPr>
          <w:b/>
          <w:sz w:val="24"/>
          <w:szCs w:val="24"/>
        </w:rPr>
        <w:t>стенды со следующей тематикой:</w:t>
      </w:r>
      <w:r w:rsidRPr="007D17C3">
        <w:rPr>
          <w:sz w:val="24"/>
          <w:szCs w:val="24"/>
        </w:rPr>
        <w:t xml:space="preserve"> </w:t>
      </w:r>
    </w:p>
    <w:p w:rsidR="00987BE5" w:rsidRPr="007D17C3" w:rsidRDefault="00987BE5" w:rsidP="008547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 выпускников 9, 11 классов.</w:t>
      </w:r>
    </w:p>
    <w:p w:rsidR="00987BE5" w:rsidRPr="007D17C3" w:rsidRDefault="00987BE5" w:rsidP="008547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Расписание государственных выпускных экзаменов.</w:t>
      </w:r>
    </w:p>
    <w:p w:rsidR="00987BE5" w:rsidRPr="007D17C3" w:rsidRDefault="00987BE5" w:rsidP="008547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Психологические рекомендации выпускникам по подготовке к экзаменам.</w:t>
      </w:r>
    </w:p>
    <w:p w:rsidR="00987BE5" w:rsidRPr="007D17C3" w:rsidRDefault="00987BE5" w:rsidP="00BE45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  <w:r w:rsidR="00BE45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sz w:val="24"/>
          <w:szCs w:val="24"/>
          <w:lang w:eastAsia="ru-RU"/>
        </w:rPr>
        <w:t>Выпускникам были выданы уведомления с датой и местом проведения экзамена.</w:t>
      </w:r>
    </w:p>
    <w:p w:rsidR="00987BE5" w:rsidRPr="007D17C3" w:rsidRDefault="00987BE5" w:rsidP="00BE45FF">
      <w:pPr>
        <w:pStyle w:val="af0"/>
        <w:ind w:firstLine="360"/>
        <w:contextualSpacing/>
        <w:jc w:val="left"/>
        <w:rPr>
          <w:sz w:val="24"/>
          <w:szCs w:val="24"/>
        </w:rPr>
      </w:pPr>
      <w:r w:rsidRPr="007D17C3">
        <w:rPr>
          <w:sz w:val="24"/>
          <w:szCs w:val="24"/>
        </w:rPr>
        <w:t xml:space="preserve">Учебный план в выпускных в 9-х, 11-х классах был выполнен на 100 %. Все </w:t>
      </w:r>
      <w:r w:rsidR="00BE45FF">
        <w:rPr>
          <w:sz w:val="24"/>
          <w:szCs w:val="24"/>
        </w:rPr>
        <w:t>лицензионные условия соблюдены.</w:t>
      </w:r>
      <w:r w:rsidRPr="007D17C3">
        <w:rPr>
          <w:sz w:val="24"/>
          <w:szCs w:val="24"/>
        </w:rPr>
        <w:t xml:space="preserve"> В государственной итоговой аттестации приняли участие</w:t>
      </w:r>
      <w:r w:rsidR="00B06375">
        <w:rPr>
          <w:sz w:val="24"/>
          <w:szCs w:val="24"/>
        </w:rPr>
        <w:t xml:space="preserve"> </w:t>
      </w:r>
      <w:r w:rsidR="007422CB">
        <w:rPr>
          <w:sz w:val="24"/>
          <w:szCs w:val="24"/>
        </w:rPr>
        <w:t>4 выпускника</w:t>
      </w:r>
      <w:r w:rsidRPr="007D17C3">
        <w:rPr>
          <w:sz w:val="24"/>
          <w:szCs w:val="24"/>
        </w:rPr>
        <w:t xml:space="preserve"> 9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класса</w:t>
      </w:r>
      <w:r w:rsidR="00B06375">
        <w:rPr>
          <w:sz w:val="24"/>
          <w:szCs w:val="24"/>
        </w:rPr>
        <w:t xml:space="preserve"> </w:t>
      </w:r>
      <w:r w:rsidRPr="007D17C3">
        <w:rPr>
          <w:sz w:val="24"/>
          <w:szCs w:val="24"/>
        </w:rPr>
        <w:t>и</w:t>
      </w:r>
      <w:r w:rsidR="00B06375">
        <w:rPr>
          <w:sz w:val="24"/>
          <w:szCs w:val="24"/>
        </w:rPr>
        <w:t xml:space="preserve"> </w:t>
      </w:r>
      <w:r w:rsidR="007422CB">
        <w:rPr>
          <w:sz w:val="24"/>
          <w:szCs w:val="24"/>
        </w:rPr>
        <w:t xml:space="preserve">2 </w:t>
      </w:r>
      <w:r w:rsidRPr="007D17C3">
        <w:rPr>
          <w:sz w:val="24"/>
          <w:szCs w:val="24"/>
        </w:rPr>
        <w:t xml:space="preserve">выпускников 11 класса. </w:t>
      </w:r>
    </w:p>
    <w:p w:rsidR="00987BE5" w:rsidRPr="007D17C3" w:rsidRDefault="00987BE5" w:rsidP="00987BE5">
      <w:pPr>
        <w:pStyle w:val="af0"/>
        <w:jc w:val="left"/>
        <w:rPr>
          <w:sz w:val="24"/>
          <w:szCs w:val="24"/>
        </w:rPr>
      </w:pPr>
    </w:p>
    <w:p w:rsidR="00987BE5" w:rsidRPr="00987BE5" w:rsidRDefault="00987BE5" w:rsidP="00987BE5">
      <w:pPr>
        <w:ind w:left="36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7BE5">
        <w:rPr>
          <w:rFonts w:ascii="Times New Roman" w:hAnsi="Times New Roman"/>
          <w:b/>
          <w:i/>
          <w:sz w:val="24"/>
          <w:szCs w:val="24"/>
        </w:rPr>
        <w:t xml:space="preserve">4.2 </w:t>
      </w:r>
      <w:r w:rsidRPr="00987BE5">
        <w:rPr>
          <w:rFonts w:ascii="Times New Roman" w:hAnsi="Times New Roman"/>
          <w:i/>
          <w:sz w:val="24"/>
          <w:szCs w:val="24"/>
        </w:rPr>
        <w:t>.</w:t>
      </w:r>
      <w:r w:rsidRPr="00987BE5">
        <w:rPr>
          <w:rFonts w:ascii="Times New Roman" w:hAnsi="Times New Roman"/>
          <w:b/>
          <w:i/>
          <w:sz w:val="24"/>
          <w:szCs w:val="24"/>
        </w:rPr>
        <w:t xml:space="preserve"> Статистические результаты итоговой аттестации выпускников 9</w:t>
      </w:r>
      <w:r w:rsidR="00B063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7BE5">
        <w:rPr>
          <w:rFonts w:ascii="Times New Roman" w:hAnsi="Times New Roman"/>
          <w:b/>
          <w:i/>
          <w:sz w:val="24"/>
          <w:szCs w:val="24"/>
        </w:rPr>
        <w:t>класса</w:t>
      </w:r>
      <w:r w:rsidRPr="00987BE5">
        <w:rPr>
          <w:rFonts w:ascii="Times New Roman" w:hAnsi="Times New Roman"/>
          <w:i/>
          <w:sz w:val="24"/>
          <w:szCs w:val="24"/>
        </w:rPr>
        <w:t>.</w:t>
      </w:r>
    </w:p>
    <w:p w:rsidR="00987BE5" w:rsidRPr="007D17C3" w:rsidRDefault="00987BE5" w:rsidP="00BE45FF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D17C3">
        <w:rPr>
          <w:rFonts w:ascii="Times New Roman" w:hAnsi="Times New Roman"/>
          <w:sz w:val="24"/>
          <w:szCs w:val="24"/>
          <w:lang w:eastAsia="ru-RU"/>
        </w:rPr>
        <w:t>До итоговой аттестации были допущены все обучающиеся 9 класса в количестве 20 человек. Выпускники сдавали обязательные экзамены по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7C3">
        <w:rPr>
          <w:rFonts w:ascii="Times New Roman" w:hAnsi="Times New Roman"/>
          <w:sz w:val="24"/>
          <w:szCs w:val="24"/>
          <w:lang w:eastAsia="ru-RU"/>
        </w:rPr>
        <w:t>русскому языку и математике в форме ГВЭ.</w:t>
      </w:r>
      <w:r w:rsidR="00B063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7BE5" w:rsidRPr="007D17C3" w:rsidRDefault="00987BE5" w:rsidP="00987BE5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7D17C3">
        <w:rPr>
          <w:rFonts w:ascii="Times New Roman" w:hAnsi="Times New Roman"/>
          <w:b/>
          <w:sz w:val="24"/>
          <w:szCs w:val="24"/>
          <w:lang w:eastAsia="ru-RU"/>
        </w:rPr>
        <w:t>В ходе аттестации получены следующие результаты:</w:t>
      </w:r>
    </w:p>
    <w:tbl>
      <w:tblPr>
        <w:tblW w:w="4036" w:type="pct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488"/>
        <w:gridCol w:w="1625"/>
        <w:gridCol w:w="1750"/>
        <w:gridCol w:w="1168"/>
        <w:gridCol w:w="363"/>
        <w:gridCol w:w="363"/>
        <w:gridCol w:w="476"/>
        <w:gridCol w:w="365"/>
        <w:gridCol w:w="1061"/>
        <w:gridCol w:w="868"/>
      </w:tblGrid>
      <w:tr w:rsidR="00282FC3" w:rsidRPr="00987BE5" w:rsidTr="00282FC3">
        <w:trPr>
          <w:cantSplit/>
          <w:trHeight w:val="331"/>
          <w:jc w:val="center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9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успева-емости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% «4»</w:t>
            </w:r>
          </w:p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и «5»</w:t>
            </w:r>
          </w:p>
        </w:tc>
      </w:tr>
      <w:tr w:rsidR="00282FC3" w:rsidRPr="00987BE5" w:rsidTr="00282FC3">
        <w:trPr>
          <w:cantSplit/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FC3" w:rsidRPr="00987BE5" w:rsidRDefault="00282FC3" w:rsidP="0098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FC3" w:rsidRPr="00987BE5" w:rsidRDefault="00282FC3" w:rsidP="0098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FC3" w:rsidRPr="00987BE5" w:rsidRDefault="00282FC3" w:rsidP="0098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FC3" w:rsidRPr="00987BE5" w:rsidRDefault="00282FC3" w:rsidP="0098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FC3" w:rsidRPr="00987BE5" w:rsidRDefault="00282FC3" w:rsidP="0098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FC3" w:rsidRPr="00987BE5" w:rsidRDefault="00282FC3" w:rsidP="0098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FC3" w:rsidRPr="00987BE5" w:rsidTr="00282FC3">
        <w:trPr>
          <w:trHeight w:val="505"/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2FC3" w:rsidRPr="00987BE5" w:rsidTr="00282FC3">
        <w:trPr>
          <w:cantSplit/>
          <w:trHeight w:val="381"/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987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82FC3" w:rsidRPr="00987BE5" w:rsidTr="00282FC3">
        <w:trPr>
          <w:cantSplit/>
          <w:trHeight w:val="38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282FC3" w:rsidRPr="00987BE5" w:rsidTr="00282FC3">
        <w:trPr>
          <w:cantSplit/>
          <w:trHeight w:val="38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Pr="00987BE5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C3" w:rsidRDefault="00282FC3" w:rsidP="00987B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66,6%</w:t>
            </w:r>
          </w:p>
        </w:tc>
      </w:tr>
    </w:tbl>
    <w:p w:rsidR="00987BE5" w:rsidRPr="007D17C3" w:rsidRDefault="00B06375" w:rsidP="00987BE5">
      <w:pPr>
        <w:pStyle w:val="a4"/>
        <w:jc w:val="both"/>
        <w:rPr>
          <w:i/>
        </w:rPr>
      </w:pPr>
      <w:r>
        <w:t xml:space="preserve"> </w:t>
      </w:r>
    </w:p>
    <w:p w:rsidR="00987BE5" w:rsidRPr="00BE45FF" w:rsidRDefault="00987BE5" w:rsidP="00987BE5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BE45FF">
        <w:rPr>
          <w:rFonts w:ascii="Times New Roman" w:hAnsi="Times New Roman"/>
          <w:b/>
          <w:bCs/>
          <w:i/>
          <w:sz w:val="24"/>
          <w:szCs w:val="24"/>
        </w:rPr>
        <w:t>4.3.</w:t>
      </w:r>
      <w:r w:rsidR="00B0637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E45FF">
        <w:rPr>
          <w:rFonts w:ascii="Times New Roman" w:hAnsi="Times New Roman"/>
          <w:b/>
          <w:i/>
          <w:sz w:val="24"/>
          <w:szCs w:val="24"/>
        </w:rPr>
        <w:t>Статистические результаты итоговой аттестации выпускников 11 класса</w:t>
      </w:r>
      <w:r w:rsidRPr="00BE45FF">
        <w:rPr>
          <w:rFonts w:ascii="Times New Roman" w:hAnsi="Times New Roman"/>
          <w:i/>
          <w:sz w:val="24"/>
          <w:szCs w:val="24"/>
        </w:rPr>
        <w:t>.</w:t>
      </w:r>
      <w:r w:rsidRPr="00BE45F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987BE5" w:rsidRPr="00987BE5" w:rsidRDefault="00987BE5" w:rsidP="00BE45FF">
      <w:pPr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7D17C3">
        <w:rPr>
          <w:rFonts w:ascii="Times New Roman" w:hAnsi="Times New Roman"/>
          <w:sz w:val="24"/>
          <w:szCs w:val="24"/>
        </w:rPr>
        <w:t xml:space="preserve">Государственная (итоговая) аттестация выпускников 11 классов полностью проводилась в форме </w:t>
      </w:r>
      <w:r w:rsidR="004B5F92">
        <w:rPr>
          <w:rFonts w:ascii="Times New Roman" w:hAnsi="Times New Roman"/>
          <w:sz w:val="24"/>
          <w:szCs w:val="24"/>
        </w:rPr>
        <w:t>ЕГЭ</w:t>
      </w:r>
      <w:r w:rsidRPr="007D17C3">
        <w:rPr>
          <w:rFonts w:ascii="Times New Roman" w:hAnsi="Times New Roman"/>
          <w:sz w:val="24"/>
          <w:szCs w:val="24"/>
        </w:rPr>
        <w:t>.</w:t>
      </w:r>
      <w:r w:rsidR="00BE45FF">
        <w:rPr>
          <w:rFonts w:ascii="Times New Roman" w:hAnsi="Times New Roman"/>
          <w:sz w:val="24"/>
          <w:szCs w:val="24"/>
        </w:rPr>
        <w:t xml:space="preserve"> </w:t>
      </w:r>
      <w:r w:rsidRPr="00987BE5">
        <w:rPr>
          <w:rFonts w:ascii="Times New Roman" w:hAnsi="Times New Roman"/>
          <w:sz w:val="24"/>
          <w:szCs w:val="24"/>
          <w:lang w:eastAsia="ru-RU"/>
        </w:rPr>
        <w:t>До итоговой аттестации были допущены все обуча</w:t>
      </w:r>
      <w:r w:rsidR="007C0B56">
        <w:rPr>
          <w:rFonts w:ascii="Times New Roman" w:hAnsi="Times New Roman"/>
          <w:sz w:val="24"/>
          <w:szCs w:val="24"/>
          <w:lang w:eastAsia="ru-RU"/>
        </w:rPr>
        <w:t>ющиеся 11 класса в количестве 3</w:t>
      </w:r>
      <w:r w:rsidRPr="00987BE5">
        <w:rPr>
          <w:rFonts w:ascii="Times New Roman" w:hAnsi="Times New Roman"/>
          <w:sz w:val="24"/>
          <w:szCs w:val="24"/>
          <w:lang w:eastAsia="ru-RU"/>
        </w:rPr>
        <w:t xml:space="preserve"> человек. Выпускники сдавали 2 обязательных экзамена по русском</w:t>
      </w:r>
      <w:r w:rsidR="004B5F92">
        <w:rPr>
          <w:rFonts w:ascii="Times New Roman" w:hAnsi="Times New Roman"/>
          <w:sz w:val="24"/>
          <w:szCs w:val="24"/>
          <w:lang w:eastAsia="ru-RU"/>
        </w:rPr>
        <w:t>у языку и математике в форме ЕГЭ</w:t>
      </w:r>
      <w:r w:rsidRPr="00987BE5">
        <w:rPr>
          <w:rFonts w:ascii="Times New Roman" w:hAnsi="Times New Roman"/>
          <w:sz w:val="24"/>
          <w:szCs w:val="24"/>
          <w:lang w:eastAsia="ru-RU"/>
        </w:rPr>
        <w:t>, необходимые для получения аттестата о сре</w:t>
      </w:r>
      <w:r w:rsidR="004B5F92">
        <w:rPr>
          <w:rFonts w:ascii="Times New Roman" w:hAnsi="Times New Roman"/>
          <w:sz w:val="24"/>
          <w:szCs w:val="24"/>
          <w:lang w:eastAsia="ru-RU"/>
        </w:rPr>
        <w:t xml:space="preserve">днем (полном) общем образовании, по </w:t>
      </w:r>
      <w:r w:rsidR="00BC024D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282FC3">
        <w:rPr>
          <w:rFonts w:ascii="Times New Roman" w:hAnsi="Times New Roman"/>
          <w:sz w:val="24"/>
          <w:szCs w:val="24"/>
          <w:lang w:eastAsia="ru-RU"/>
        </w:rPr>
        <w:t>,</w:t>
      </w:r>
      <w:r w:rsidR="007C0B56">
        <w:rPr>
          <w:rFonts w:ascii="Times New Roman" w:hAnsi="Times New Roman"/>
          <w:sz w:val="24"/>
          <w:szCs w:val="24"/>
          <w:lang w:eastAsia="ru-RU"/>
        </w:rPr>
        <w:t xml:space="preserve"> профильной математике</w:t>
      </w:r>
      <w:r w:rsidR="00282F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5F92">
        <w:rPr>
          <w:rFonts w:ascii="Times New Roman" w:hAnsi="Times New Roman"/>
          <w:sz w:val="24"/>
          <w:szCs w:val="24"/>
          <w:lang w:eastAsia="ru-RU"/>
        </w:rPr>
        <w:t>по выбору.</w:t>
      </w:r>
    </w:p>
    <w:p w:rsidR="004B5F92" w:rsidRPr="004B5F92" w:rsidRDefault="004B5F92" w:rsidP="004B5F92">
      <w:pPr>
        <w:contextualSpacing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4B5F92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 xml:space="preserve">а) </w:t>
      </w:r>
      <w:r w:rsidRPr="004B5F92">
        <w:rPr>
          <w:rFonts w:ascii="Times New Roman" w:eastAsiaTheme="minorEastAsia" w:hAnsi="Times New Roman"/>
          <w:b/>
          <w:sz w:val="24"/>
          <w:szCs w:val="24"/>
          <w:lang w:eastAsia="ru-RU"/>
        </w:rPr>
        <w:t>м</w:t>
      </w:r>
      <w:r w:rsidRPr="004B5F92">
        <w:rPr>
          <w:rFonts w:ascii="Times New Roman" w:eastAsiaTheme="minorEastAsia" w:hAnsi="Times New Roman"/>
          <w:b/>
          <w:sz w:val="24"/>
          <w:szCs w:val="28"/>
          <w:lang w:eastAsia="ru-RU"/>
        </w:rPr>
        <w:t>аксимальное количество баллов, набранное учащимися ОУ по предметам</w:t>
      </w:r>
    </w:p>
    <w:tbl>
      <w:tblPr>
        <w:tblW w:w="9315" w:type="dxa"/>
        <w:tblInd w:w="858" w:type="dxa"/>
        <w:tblLayout w:type="fixed"/>
        <w:tblLook w:val="04A0"/>
      </w:tblPr>
      <w:tblGrid>
        <w:gridCol w:w="2679"/>
        <w:gridCol w:w="1433"/>
        <w:gridCol w:w="1134"/>
        <w:gridCol w:w="1276"/>
        <w:gridCol w:w="666"/>
        <w:gridCol w:w="709"/>
        <w:gridCol w:w="709"/>
        <w:gridCol w:w="709"/>
      </w:tblGrid>
      <w:tr w:rsidR="007C0B56" w:rsidRPr="004B5F92" w:rsidTr="007C0B56">
        <w:trPr>
          <w:trHeight w:val="611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5F92">
              <w:rPr>
                <w:rFonts w:ascii="Times New Roman" w:hAnsi="Times New Roman"/>
                <w:szCs w:val="24"/>
                <w:lang w:eastAsia="ru-RU"/>
              </w:rPr>
              <w:t>ОУ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5F92">
              <w:rPr>
                <w:rFonts w:ascii="Times New Roman" w:hAnsi="Times New Roman"/>
                <w:szCs w:val="24"/>
                <w:lang w:eastAsia="ru-RU"/>
              </w:rPr>
              <w:t>Математика</w:t>
            </w:r>
          </w:p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5F92">
              <w:rPr>
                <w:rFonts w:ascii="Times New Roman" w:hAnsi="Times New Roman"/>
                <w:szCs w:val="24"/>
                <w:lang w:eastAsia="ru-RU"/>
              </w:rPr>
              <w:t>профильная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5F92">
              <w:rPr>
                <w:rFonts w:ascii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Математика базовый уровень</w:t>
            </w:r>
          </w:p>
        </w:tc>
      </w:tr>
      <w:tr w:rsidR="007C0B56" w:rsidRPr="004B5F92" w:rsidTr="007C0B56">
        <w:trPr>
          <w:trHeight w:val="420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  <w:tr w:rsidR="007C0B56" w:rsidRPr="004B5F92" w:rsidTr="007C0B56">
        <w:trPr>
          <w:trHeight w:val="55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5F92">
              <w:rPr>
                <w:rFonts w:ascii="Times New Roman" w:hAnsi="Times New Roman"/>
                <w:szCs w:val="24"/>
                <w:lang w:eastAsia="ru-RU"/>
              </w:rPr>
              <w:t xml:space="preserve">МБОУ </w:t>
            </w:r>
            <w:proofErr w:type="spellStart"/>
            <w:r w:rsidRPr="004B5F92">
              <w:rPr>
                <w:rFonts w:ascii="Times New Roman" w:hAnsi="Times New Roman"/>
                <w:szCs w:val="24"/>
                <w:lang w:eastAsia="ru-RU"/>
              </w:rPr>
              <w:t>Гаревская</w:t>
            </w:r>
            <w:proofErr w:type="spellEnd"/>
            <w:r w:rsidRPr="004B5F92">
              <w:rPr>
                <w:rFonts w:ascii="Times New Roman" w:hAnsi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6" w:rsidRPr="004B5F92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7C0B56" w:rsidRDefault="007C0B56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</w:tr>
    </w:tbl>
    <w:p w:rsidR="004B5F92" w:rsidRPr="004B5F92" w:rsidRDefault="004B5F92" w:rsidP="004B5F92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B5F92">
        <w:rPr>
          <w:rFonts w:ascii="Times New Roman" w:eastAsiaTheme="minorEastAsia" w:hAnsi="Times New Roman"/>
          <w:b/>
          <w:sz w:val="24"/>
          <w:szCs w:val="24"/>
          <w:lang w:eastAsia="ru-RU"/>
        </w:rPr>
        <w:t>б) средний балл по предметам</w:t>
      </w:r>
    </w:p>
    <w:tbl>
      <w:tblPr>
        <w:tblW w:w="6487" w:type="dxa"/>
        <w:tblInd w:w="988" w:type="dxa"/>
        <w:tblLayout w:type="fixed"/>
        <w:tblLook w:val="04A0"/>
      </w:tblPr>
      <w:tblGrid>
        <w:gridCol w:w="2721"/>
        <w:gridCol w:w="1359"/>
        <w:gridCol w:w="1131"/>
        <w:gridCol w:w="1276"/>
      </w:tblGrid>
      <w:tr w:rsidR="00BC024D" w:rsidRPr="004B5F92" w:rsidTr="00BC024D">
        <w:trPr>
          <w:trHeight w:val="51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4D" w:rsidRPr="004B5F92" w:rsidRDefault="00BC024D" w:rsidP="004B5F92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B5F92">
              <w:rPr>
                <w:rFonts w:ascii="Times New Roman" w:hAnsi="Times New Roman"/>
                <w:szCs w:val="20"/>
                <w:lang w:eastAsia="ru-RU"/>
              </w:rPr>
              <w:t>ОУ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4D" w:rsidRPr="004B5F92" w:rsidRDefault="00BC024D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B5F92">
              <w:rPr>
                <w:rFonts w:ascii="Times New Roman" w:hAnsi="Times New Roman"/>
                <w:szCs w:val="20"/>
                <w:lang w:eastAsia="ru-RU"/>
              </w:rPr>
              <w:t>Математика</w:t>
            </w:r>
          </w:p>
          <w:p w:rsidR="00BC024D" w:rsidRPr="004B5F92" w:rsidRDefault="00BC024D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B5F92">
              <w:rPr>
                <w:rFonts w:ascii="Times New Roman" w:hAnsi="Times New Roman"/>
                <w:szCs w:val="20"/>
                <w:lang w:eastAsia="ru-RU"/>
              </w:rPr>
              <w:t>профильная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4D" w:rsidRPr="004B5F92" w:rsidRDefault="00BC024D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B5F92">
              <w:rPr>
                <w:rFonts w:ascii="Times New Roman" w:hAnsi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4D" w:rsidRPr="004B5F92" w:rsidRDefault="00BC024D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биология</w:t>
            </w:r>
          </w:p>
        </w:tc>
      </w:tr>
      <w:tr w:rsidR="00BC024D" w:rsidRPr="004B5F92" w:rsidTr="00BC024D">
        <w:trPr>
          <w:trHeight w:val="51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4D" w:rsidRPr="004B5F92" w:rsidRDefault="00BC024D" w:rsidP="004B5F92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4B5F92">
              <w:rPr>
                <w:rFonts w:ascii="Times New Roman" w:hAnsi="Times New Roman"/>
                <w:szCs w:val="20"/>
                <w:lang w:eastAsia="ru-RU"/>
              </w:rPr>
              <w:t>Гаревская</w:t>
            </w:r>
            <w:proofErr w:type="spellEnd"/>
            <w:r w:rsidRPr="004B5F92">
              <w:rPr>
                <w:rFonts w:ascii="Times New Roman" w:hAnsi="Times New Roman"/>
                <w:szCs w:val="20"/>
                <w:lang w:eastAsia="ru-RU"/>
              </w:rPr>
              <w:t xml:space="preserve"> СОШ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4D" w:rsidRPr="004B5F92" w:rsidRDefault="00BC024D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4D" w:rsidRPr="004B5F92" w:rsidRDefault="00282FC3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4D" w:rsidRPr="004B5F92" w:rsidRDefault="00282FC3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42</w:t>
            </w:r>
          </w:p>
        </w:tc>
      </w:tr>
      <w:tr w:rsidR="00BC024D" w:rsidRPr="004B5F92" w:rsidTr="00BC024D">
        <w:trPr>
          <w:trHeight w:val="51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4D" w:rsidRPr="004B5F92" w:rsidRDefault="00BC024D" w:rsidP="004B5F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B5F92">
              <w:rPr>
                <w:rFonts w:ascii="Times New Roman" w:hAnsi="Times New Roman"/>
                <w:szCs w:val="24"/>
                <w:lang w:eastAsia="ru-RU"/>
              </w:rPr>
              <w:t xml:space="preserve">кол-во сдававших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D" w:rsidRPr="004B5F92" w:rsidRDefault="00BC024D" w:rsidP="004B5F92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5F9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D" w:rsidRPr="004B5F92" w:rsidRDefault="00282FC3" w:rsidP="004B5F92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D" w:rsidRPr="004B5F92" w:rsidRDefault="00282FC3" w:rsidP="004B5F92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B5F92" w:rsidRDefault="004B5F92" w:rsidP="00BE45FF">
      <w:pPr>
        <w:spacing w:after="0" w:line="240" w:lineRule="auto"/>
        <w:ind w:left="360" w:right="-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5F92" w:rsidRDefault="004B5F92" w:rsidP="00BE45FF">
      <w:pPr>
        <w:spacing w:after="0" w:line="240" w:lineRule="auto"/>
        <w:ind w:left="360" w:right="-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7BE5" w:rsidRPr="007D17C3" w:rsidRDefault="00987BE5" w:rsidP="00BE45FF">
      <w:pPr>
        <w:pStyle w:val="af0"/>
        <w:jc w:val="both"/>
        <w:rPr>
          <w:b/>
          <w:sz w:val="24"/>
          <w:szCs w:val="24"/>
        </w:rPr>
      </w:pPr>
      <w:r w:rsidRPr="007D17C3">
        <w:rPr>
          <w:sz w:val="24"/>
          <w:szCs w:val="24"/>
        </w:rPr>
        <w:t xml:space="preserve">С целью оптимизации подготовки выпускников к государственной (итоговой) аттестации в новом учебном году </w:t>
      </w:r>
      <w:r w:rsidRPr="007D17C3">
        <w:rPr>
          <w:b/>
          <w:sz w:val="24"/>
          <w:szCs w:val="24"/>
        </w:rPr>
        <w:t xml:space="preserve">рекомендуется: </w:t>
      </w:r>
    </w:p>
    <w:p w:rsidR="00987BE5" w:rsidRPr="007D17C3" w:rsidRDefault="00987BE5" w:rsidP="00650D97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7D17C3">
        <w:rPr>
          <w:sz w:val="24"/>
          <w:szCs w:val="24"/>
        </w:rPr>
        <w:t xml:space="preserve">На заседании предметных методических объединениях обсудить результаты государственной (итоговой) аттестации выпускников 9,11 классов; разработать план устранения недостатков и обеспечить его выполнение в течение учебного года. </w:t>
      </w:r>
    </w:p>
    <w:p w:rsidR="00987BE5" w:rsidRPr="00BE45FF" w:rsidRDefault="00987BE5" w:rsidP="00650D97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7D17C3">
        <w:rPr>
          <w:sz w:val="24"/>
          <w:szCs w:val="24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1934E0" w:rsidRDefault="001934E0">
      <w:pPr>
        <w:rPr>
          <w:rFonts w:ascii="Times New Roman" w:hAnsi="Times New Roman"/>
          <w:b/>
          <w:sz w:val="24"/>
          <w:szCs w:val="24"/>
        </w:rPr>
      </w:pPr>
    </w:p>
    <w:p w:rsidR="002D34F8" w:rsidRDefault="000843F6" w:rsidP="001136E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807E7">
        <w:rPr>
          <w:rFonts w:ascii="Times New Roman" w:hAnsi="Times New Roman"/>
          <w:b/>
          <w:sz w:val="24"/>
          <w:szCs w:val="24"/>
        </w:rPr>
        <w:t xml:space="preserve">Раздел </w:t>
      </w:r>
      <w:r w:rsidR="00E807E7" w:rsidRPr="00E807E7">
        <w:rPr>
          <w:rFonts w:ascii="Times New Roman" w:hAnsi="Times New Roman"/>
          <w:b/>
          <w:sz w:val="24"/>
          <w:szCs w:val="24"/>
        </w:rPr>
        <w:t>5</w:t>
      </w:r>
      <w:r w:rsidRPr="00E807E7">
        <w:rPr>
          <w:rFonts w:ascii="Times New Roman" w:hAnsi="Times New Roman"/>
          <w:b/>
          <w:sz w:val="24"/>
          <w:szCs w:val="24"/>
        </w:rPr>
        <w:t xml:space="preserve">. </w:t>
      </w:r>
      <w:r w:rsidR="002D34F8" w:rsidRPr="00E807E7">
        <w:rPr>
          <w:rFonts w:ascii="Times New Roman" w:hAnsi="Times New Roman"/>
          <w:b/>
          <w:sz w:val="24"/>
          <w:szCs w:val="24"/>
          <w:lang w:eastAsia="ru-RU"/>
        </w:rPr>
        <w:t>Анализ методической работы за 201</w:t>
      </w:r>
      <w:r w:rsidR="00282FC3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2D34F8" w:rsidRPr="00E807E7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282FC3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D34F8" w:rsidRPr="00E807E7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467404" w:rsidRPr="00467404" w:rsidRDefault="00467404" w:rsidP="00467404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 xml:space="preserve"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467404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67404">
        <w:rPr>
          <w:rFonts w:ascii="Times New Roman" w:hAnsi="Times New Roman"/>
          <w:sz w:val="24"/>
          <w:szCs w:val="24"/>
          <w:lang w:eastAsia="ru-RU"/>
        </w:rPr>
        <w:t>щихся и педагогов.</w:t>
      </w:r>
    </w:p>
    <w:p w:rsidR="00467404" w:rsidRPr="00467404" w:rsidRDefault="00467404" w:rsidP="00467404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Методическая работа осуществля</w:t>
      </w:r>
      <w:r>
        <w:rPr>
          <w:rFonts w:ascii="Times New Roman" w:hAnsi="Times New Roman"/>
          <w:sz w:val="24"/>
          <w:szCs w:val="24"/>
          <w:lang w:eastAsia="ru-RU"/>
        </w:rPr>
        <w:t>лась</w:t>
      </w:r>
      <w:r w:rsidRPr="00467404">
        <w:rPr>
          <w:rFonts w:ascii="Times New Roman" w:hAnsi="Times New Roman"/>
          <w:sz w:val="24"/>
          <w:szCs w:val="24"/>
          <w:lang w:eastAsia="ru-RU"/>
        </w:rPr>
        <w:t xml:space="preserve"> через работу методических объединений учителей. В школе работают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67404">
        <w:rPr>
          <w:rFonts w:ascii="Times New Roman" w:hAnsi="Times New Roman"/>
          <w:sz w:val="24"/>
          <w:szCs w:val="24"/>
          <w:lang w:eastAsia="ru-RU"/>
        </w:rPr>
        <w:t xml:space="preserve">  методических объединений учителей: начальной школы, гуманитарного цикла, </w:t>
      </w:r>
      <w:proofErr w:type="spellStart"/>
      <w:r w:rsidRPr="00467404">
        <w:rPr>
          <w:rFonts w:ascii="Times New Roman" w:hAnsi="Times New Roman"/>
          <w:sz w:val="24"/>
          <w:szCs w:val="24"/>
          <w:lang w:eastAsia="ru-RU"/>
        </w:rPr>
        <w:t>естетсвенно-математического</w:t>
      </w:r>
      <w:proofErr w:type="spellEnd"/>
      <w:r w:rsidRPr="00467404">
        <w:rPr>
          <w:rFonts w:ascii="Times New Roman" w:hAnsi="Times New Roman"/>
          <w:sz w:val="24"/>
          <w:szCs w:val="24"/>
          <w:lang w:eastAsia="ru-RU"/>
        </w:rPr>
        <w:t xml:space="preserve"> цикла, классных руководителей.</w:t>
      </w:r>
    </w:p>
    <w:p w:rsidR="00467404" w:rsidRPr="00467404" w:rsidRDefault="00467404" w:rsidP="00467404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</w:r>
    </w:p>
    <w:p w:rsidR="00467404" w:rsidRPr="00467404" w:rsidRDefault="00467404" w:rsidP="0046740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67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467404">
        <w:rPr>
          <w:rFonts w:ascii="Times New Roman" w:hAnsi="Times New Roman"/>
          <w:bCs/>
          <w:sz w:val="24"/>
          <w:szCs w:val="24"/>
          <w:lang w:eastAsia="ru-RU"/>
        </w:rPr>
        <w:t>методическое</w:t>
      </w:r>
      <w:r w:rsidRPr="00467404">
        <w:rPr>
          <w:rFonts w:ascii="Times New Roman" w:hAnsi="Times New Roman"/>
          <w:sz w:val="24"/>
          <w:szCs w:val="24"/>
          <w:lang w:eastAsia="ru-RU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467404" w:rsidRPr="00467404" w:rsidRDefault="00467404" w:rsidP="00467404">
      <w:pPr>
        <w:spacing w:after="0" w:line="240" w:lineRule="auto"/>
        <w:ind w:left="-3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Задачи:</w:t>
      </w:r>
    </w:p>
    <w:p w:rsidR="00467404" w:rsidRPr="00467404" w:rsidRDefault="00467404" w:rsidP="00650D97">
      <w:pPr>
        <w:numPr>
          <w:ilvl w:val="0"/>
          <w:numId w:val="28"/>
        </w:numPr>
        <w:tabs>
          <w:tab w:val="num" w:pos="54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Осуществлять координацию действий методических объединений по различным инновационным направлениям.</w:t>
      </w:r>
    </w:p>
    <w:p w:rsidR="00467404" w:rsidRPr="00467404" w:rsidRDefault="00467404" w:rsidP="00650D97">
      <w:pPr>
        <w:numPr>
          <w:ilvl w:val="0"/>
          <w:numId w:val="28"/>
        </w:numPr>
        <w:tabs>
          <w:tab w:val="num" w:pos="54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Оказывать методическую помощь по составлению рабочих программ учебных дисциплин, элективных курсов.</w:t>
      </w:r>
    </w:p>
    <w:p w:rsidR="00467404" w:rsidRPr="00467404" w:rsidRDefault="00467404" w:rsidP="00650D97">
      <w:pPr>
        <w:numPr>
          <w:ilvl w:val="0"/>
          <w:numId w:val="28"/>
        </w:numPr>
        <w:tabs>
          <w:tab w:val="num" w:pos="54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467404" w:rsidRPr="00467404" w:rsidRDefault="00467404" w:rsidP="00650D97">
      <w:pPr>
        <w:numPr>
          <w:ilvl w:val="0"/>
          <w:numId w:val="28"/>
        </w:numPr>
        <w:tabs>
          <w:tab w:val="num" w:pos="54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467404" w:rsidRPr="00467404" w:rsidRDefault="00467404" w:rsidP="00650D97">
      <w:pPr>
        <w:numPr>
          <w:ilvl w:val="0"/>
          <w:numId w:val="28"/>
        </w:numPr>
        <w:tabs>
          <w:tab w:val="num" w:pos="54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Организовывать и осуществлять сопровождение аттестации педагогических кадров.</w:t>
      </w:r>
    </w:p>
    <w:p w:rsidR="00467404" w:rsidRPr="00467404" w:rsidRDefault="00467404" w:rsidP="00467404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467404" w:rsidRPr="00467404" w:rsidRDefault="00467404" w:rsidP="00467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технологий;</w:t>
      </w:r>
    </w:p>
    <w:p w:rsidR="00467404" w:rsidRPr="00467404" w:rsidRDefault="00467404" w:rsidP="00467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- продолжить работу по дифференциации образования, создать условия для формирования индивидуальных образовательных маршрутов учащихся школы в условиях малокомплектной школы;</w:t>
      </w:r>
    </w:p>
    <w:p w:rsidR="00467404" w:rsidRPr="00467404" w:rsidRDefault="00467404" w:rsidP="00467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sz w:val="24"/>
          <w:szCs w:val="24"/>
          <w:lang w:eastAsia="ru-RU"/>
        </w:rPr>
        <w:t>-  создание условий для ознакомления педагогов с образовательными ресурсами и опытом инновационной деятельности школьного, муниципального, регионального, федерального уровней;</w:t>
      </w:r>
    </w:p>
    <w:p w:rsidR="00467404" w:rsidRPr="00467404" w:rsidRDefault="00467404" w:rsidP="00467404">
      <w:pPr>
        <w:spacing w:after="75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67404" w:rsidRPr="00467404" w:rsidRDefault="00467404" w:rsidP="00467404">
      <w:pPr>
        <w:tabs>
          <w:tab w:val="left" w:pos="993"/>
          <w:tab w:val="num" w:pos="1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04">
        <w:rPr>
          <w:rFonts w:ascii="Times New Roman" w:hAnsi="Times New Roman"/>
          <w:b/>
          <w:color w:val="333333"/>
          <w:sz w:val="24"/>
          <w:szCs w:val="24"/>
          <w:lang w:eastAsia="ru-RU"/>
        </w:rPr>
        <w:t>Единая методическая тема</w:t>
      </w: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  <w:r w:rsidRPr="00467404">
        <w:rPr>
          <w:rFonts w:ascii="Times New Roman" w:hAnsi="Times New Roman"/>
          <w:sz w:val="24"/>
          <w:szCs w:val="24"/>
          <w:lang w:eastAsia="ru-RU"/>
        </w:rPr>
        <w:t>«Развитие профессиональных компетентностей педагогов школы как фактор достижения современного качества образования в условиях реализации ФГОС».</w:t>
      </w:r>
    </w:p>
    <w:p w:rsidR="00467404" w:rsidRPr="00467404" w:rsidRDefault="00467404" w:rsidP="00467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b/>
          <w:color w:val="333333"/>
          <w:sz w:val="24"/>
          <w:szCs w:val="24"/>
          <w:lang w:eastAsia="ru-RU"/>
        </w:rPr>
        <w:t>Формы методической работы</w:t>
      </w:r>
    </w:p>
    <w:p w:rsidR="00467404" w:rsidRPr="00467404" w:rsidRDefault="00467404" w:rsidP="00650D97">
      <w:pPr>
        <w:numPr>
          <w:ilvl w:val="0"/>
          <w:numId w:val="29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Педагогический совет</w:t>
      </w:r>
    </w:p>
    <w:p w:rsidR="00467404" w:rsidRPr="00467404" w:rsidRDefault="00467404" w:rsidP="00650D97">
      <w:pPr>
        <w:numPr>
          <w:ilvl w:val="0"/>
          <w:numId w:val="29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Методический совет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Методические объединения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Методический семинар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Обобщение опыта работы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Открытые уроки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Аттестационные мероприятия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Предметные недели и декады</w:t>
      </w:r>
    </w:p>
    <w:p w:rsidR="00467404" w:rsidRPr="00467404" w:rsidRDefault="00467404" w:rsidP="00650D97">
      <w:pPr>
        <w:numPr>
          <w:ilvl w:val="0"/>
          <w:numId w:val="27"/>
        </w:numPr>
        <w:tabs>
          <w:tab w:val="num" w:pos="1980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Педагогический мониторинг</w:t>
      </w:r>
    </w:p>
    <w:p w:rsidR="00467404" w:rsidRPr="00467404" w:rsidRDefault="00467404" w:rsidP="00467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Приоритетные направления методической работы школы:</w:t>
      </w:r>
    </w:p>
    <w:p w:rsidR="00467404" w:rsidRPr="00467404" w:rsidRDefault="00467404" w:rsidP="00650D97">
      <w:pPr>
        <w:numPr>
          <w:ilvl w:val="0"/>
          <w:numId w:val="30"/>
        </w:numPr>
        <w:tabs>
          <w:tab w:val="num" w:pos="1259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;</w:t>
      </w:r>
    </w:p>
    <w:p w:rsidR="00467404" w:rsidRPr="00467404" w:rsidRDefault="00467404" w:rsidP="00650D97">
      <w:pPr>
        <w:numPr>
          <w:ilvl w:val="0"/>
          <w:numId w:val="30"/>
        </w:numPr>
        <w:tabs>
          <w:tab w:val="num" w:pos="1259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информационное обеспечение образовательного процесса,</w:t>
      </w:r>
    </w:p>
    <w:p w:rsidR="00467404" w:rsidRPr="00467404" w:rsidRDefault="00467404" w:rsidP="00650D97">
      <w:pPr>
        <w:numPr>
          <w:ilvl w:val="0"/>
          <w:numId w:val="30"/>
        </w:numPr>
        <w:tabs>
          <w:tab w:val="num" w:pos="1259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467404" w:rsidRPr="00467404" w:rsidRDefault="00467404" w:rsidP="00650D97">
      <w:pPr>
        <w:numPr>
          <w:ilvl w:val="0"/>
          <w:numId w:val="30"/>
        </w:numPr>
        <w:tabs>
          <w:tab w:val="num" w:pos="1259"/>
        </w:tabs>
        <w:spacing w:before="100" w:beforeAutospacing="1" w:after="100" w:afterAutospacing="1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467404" w:rsidRPr="00467404" w:rsidRDefault="00467404" w:rsidP="00650D97">
      <w:pPr>
        <w:numPr>
          <w:ilvl w:val="0"/>
          <w:numId w:val="30"/>
        </w:numPr>
        <w:tabs>
          <w:tab w:val="num" w:pos="1259"/>
        </w:tabs>
        <w:spacing w:after="0" w:line="312" w:lineRule="atLeast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67404">
        <w:rPr>
          <w:rFonts w:ascii="Times New Roman" w:hAnsi="Times New Roman"/>
          <w:color w:val="333333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467404" w:rsidRPr="00D25562" w:rsidRDefault="00467404" w:rsidP="00650D97">
      <w:pPr>
        <w:pStyle w:val="af6"/>
        <w:numPr>
          <w:ilvl w:val="0"/>
          <w:numId w:val="30"/>
        </w:numPr>
        <w:spacing w:after="75" w:line="312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25562">
        <w:rPr>
          <w:rFonts w:ascii="Times New Roman" w:hAnsi="Times New Roman"/>
          <w:color w:val="333333"/>
          <w:sz w:val="24"/>
          <w:szCs w:val="24"/>
          <w:lang w:eastAsia="ru-RU"/>
        </w:rPr>
        <w:t>работа над повышением профессионального имиджа учителя и школы;</w:t>
      </w:r>
    </w:p>
    <w:p w:rsidR="00467404" w:rsidRPr="00E807E7" w:rsidRDefault="00467404" w:rsidP="001136E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04458" w:rsidRDefault="00104458" w:rsidP="00104458">
      <w:pPr>
        <w:tabs>
          <w:tab w:val="right" w:leader="underscore" w:pos="4535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04458">
        <w:rPr>
          <w:rFonts w:ascii="Times New Roman" w:hAnsi="Times New Roman"/>
          <w:b/>
          <w:bCs/>
          <w:i/>
          <w:sz w:val="24"/>
          <w:szCs w:val="24"/>
        </w:rPr>
        <w:t xml:space="preserve">5.1 </w:t>
      </w:r>
      <w:r>
        <w:rPr>
          <w:rFonts w:ascii="Times New Roman" w:hAnsi="Times New Roman"/>
          <w:b/>
          <w:bCs/>
          <w:i/>
          <w:sz w:val="24"/>
          <w:szCs w:val="24"/>
        </w:rPr>
        <w:t>Анализ методической работы</w:t>
      </w:r>
    </w:p>
    <w:p w:rsidR="007B4088" w:rsidRPr="007B4088" w:rsidRDefault="007B4088" w:rsidP="007B4088">
      <w:pPr>
        <w:spacing w:after="75" w:line="312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7B4088">
        <w:rPr>
          <w:rFonts w:ascii="Times New Roman" w:hAnsi="Times New Roman"/>
          <w:b/>
          <w:color w:val="333333"/>
          <w:sz w:val="24"/>
          <w:szCs w:val="24"/>
          <w:lang w:eastAsia="ru-RU"/>
        </w:rPr>
        <w:t>Основные направления деятельности</w:t>
      </w:r>
    </w:p>
    <w:p w:rsidR="007B4088" w:rsidRPr="008E7091" w:rsidRDefault="007B4088" w:rsidP="008E7091">
      <w:pPr>
        <w:pStyle w:val="af6"/>
        <w:numPr>
          <w:ilvl w:val="1"/>
          <w:numId w:val="1"/>
        </w:num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E7091">
        <w:rPr>
          <w:rFonts w:ascii="Times New Roman" w:eastAsiaTheme="minorHAnsi" w:hAnsi="Times New Roman"/>
          <w:b/>
          <w:sz w:val="24"/>
          <w:szCs w:val="24"/>
          <w:u w:val="single"/>
        </w:rPr>
        <w:t>Управление методической работой</w:t>
      </w:r>
    </w:p>
    <w:p w:rsidR="007B4088" w:rsidRPr="007B4088" w:rsidRDefault="007B4088" w:rsidP="007B4088">
      <w:pPr>
        <w:rPr>
          <w:rFonts w:ascii="Times New Roman" w:hAnsi="Times New Roman"/>
          <w:sz w:val="24"/>
          <w:szCs w:val="24"/>
          <w:lang w:eastAsia="ru-RU"/>
        </w:rPr>
      </w:pPr>
      <w:r w:rsidRPr="007B4088">
        <w:rPr>
          <w:rFonts w:ascii="Times New Roman" w:eastAsiaTheme="minorHAnsi" w:hAnsi="Times New Roman"/>
          <w:b/>
          <w:sz w:val="24"/>
          <w:szCs w:val="24"/>
        </w:rPr>
        <w:t xml:space="preserve">Задачи:   </w:t>
      </w:r>
      <w:r w:rsidRPr="007B4088">
        <w:rPr>
          <w:rFonts w:ascii="Times New Roman" w:eastAsiaTheme="minorHAnsi" w:hAnsi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7B408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6220"/>
        <w:gridCol w:w="1710"/>
      </w:tblGrid>
      <w:tr w:rsidR="007B4088" w:rsidRPr="007B4088" w:rsidTr="007F0952">
        <w:trPr>
          <w:trHeight w:val="897"/>
          <w:tblCellSpacing w:w="0" w:type="dxa"/>
        </w:trPr>
        <w:tc>
          <w:tcPr>
            <w:tcW w:w="1286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B4088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22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  <w:tc>
          <w:tcPr>
            <w:tcW w:w="171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4088" w:rsidRPr="007B4088" w:rsidTr="007F0952">
        <w:trPr>
          <w:trHeight w:val="1684"/>
          <w:tblCellSpacing w:w="0" w:type="dxa"/>
        </w:trPr>
        <w:tc>
          <w:tcPr>
            <w:tcW w:w="1286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6220" w:type="dxa"/>
            <w:hideMark/>
          </w:tcPr>
          <w:p w:rsidR="007F0952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Педсовет № 1</w:t>
            </w:r>
          </w:p>
          <w:p w:rsidR="007B4088" w:rsidRPr="007B4088" w:rsidRDefault="007F0952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</w:t>
            </w:r>
            <w:r w:rsidR="007B4088"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итогам 201</w:t>
            </w:r>
            <w:r w:rsidR="007B40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4088"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7B40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B4088"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7B4088" w:rsidRPr="007B4088" w:rsidRDefault="007B4088" w:rsidP="00650D9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работы школы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1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ОУ, методист</w:t>
            </w:r>
          </w:p>
        </w:tc>
      </w:tr>
      <w:tr w:rsidR="007B4088" w:rsidRPr="007B4088" w:rsidTr="007F0952">
        <w:trPr>
          <w:trHeight w:val="2468"/>
          <w:tblCellSpacing w:w="0" w:type="dxa"/>
        </w:trPr>
        <w:tc>
          <w:tcPr>
            <w:tcW w:w="1286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2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Педсовет № 2</w:t>
            </w:r>
          </w:p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«</w:t>
            </w: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Основные направления реализации ФГОС ООО. Освоение и внедрение основных концептуальных положений ФГОС ООО</w:t>
            </w: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2. Итоги успеваемости за 1 четверть в 3 - 9 классах.</w:t>
            </w:r>
          </w:p>
        </w:tc>
        <w:tc>
          <w:tcPr>
            <w:tcW w:w="171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методист.</w:t>
            </w:r>
          </w:p>
        </w:tc>
      </w:tr>
      <w:tr w:rsidR="007B4088" w:rsidRPr="007B4088" w:rsidTr="007F0952">
        <w:trPr>
          <w:trHeight w:val="2108"/>
          <w:tblCellSpacing w:w="0" w:type="dxa"/>
        </w:trPr>
        <w:tc>
          <w:tcPr>
            <w:tcW w:w="1286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2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Педсовет № 3</w:t>
            </w:r>
          </w:p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F09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проектной деятельности</w:t>
            </w: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="007F0952">
              <w:rPr>
                <w:rFonts w:ascii="Times New Roman" w:eastAsiaTheme="minorHAnsi" w:hAnsi="Times New Roman"/>
                <w:sz w:val="24"/>
                <w:szCs w:val="24"/>
              </w:rPr>
              <w:t>рмках</w:t>
            </w:r>
            <w:proofErr w:type="spellEnd"/>
            <w:r w:rsidR="007F095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ФГОС ООО»</w:t>
            </w: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3. Итоги успеваемости за 1 полугодие в 3-9 классах</w:t>
            </w: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педагог-организатор, учителя- предметники.</w:t>
            </w:r>
          </w:p>
        </w:tc>
      </w:tr>
      <w:tr w:rsidR="007B4088" w:rsidRPr="007B4088" w:rsidTr="007F0952">
        <w:trPr>
          <w:trHeight w:val="3569"/>
          <w:tblCellSpacing w:w="0" w:type="dxa"/>
        </w:trPr>
        <w:tc>
          <w:tcPr>
            <w:tcW w:w="1286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2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Педсовет № 4</w:t>
            </w:r>
          </w:p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1.«</w:t>
            </w: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 Управление процессом формирования УУД согласно требованиям ФГОС ООО</w:t>
            </w: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 утверждении экзаменов на </w:t>
            </w:r>
            <w:proofErr w:type="spellStart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госудаственной</w:t>
            </w:r>
            <w:proofErr w:type="spellEnd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(итоговой) аттестации за курс основного общего образования </w:t>
            </w:r>
            <w:proofErr w:type="spellStart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класса</w:t>
            </w:r>
          </w:p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2.Итоги успеваемости за </w:t>
            </w:r>
            <w:r w:rsidRPr="007B4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 во 2 - 9 классах.</w:t>
            </w:r>
          </w:p>
        </w:tc>
        <w:tc>
          <w:tcPr>
            <w:tcW w:w="171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руководители м/о.</w:t>
            </w:r>
          </w:p>
        </w:tc>
      </w:tr>
      <w:tr w:rsidR="007B4088" w:rsidRPr="007B4088" w:rsidTr="007F0952">
        <w:trPr>
          <w:trHeight w:val="1545"/>
          <w:tblCellSpacing w:w="0" w:type="dxa"/>
        </w:trPr>
        <w:tc>
          <w:tcPr>
            <w:tcW w:w="1286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20" w:type="dxa"/>
            <w:hideMark/>
          </w:tcPr>
          <w:p w:rsidR="008E7091" w:rsidRDefault="007B4088" w:rsidP="008E7091">
            <w:pPr>
              <w:spacing w:before="300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Педсовет № 5 </w:t>
            </w:r>
          </w:p>
          <w:p w:rsidR="007B4088" w:rsidRPr="007B4088" w:rsidRDefault="007B4088" w:rsidP="008E7091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1.   О допуске обучающихся 9 класса к итоговой аттестации (классный руководитель 9 класса )</w:t>
            </w:r>
          </w:p>
        </w:tc>
        <w:tc>
          <w:tcPr>
            <w:tcW w:w="1710" w:type="dxa"/>
            <w:hideMark/>
          </w:tcPr>
          <w:p w:rsidR="007B4088" w:rsidRPr="007B4088" w:rsidRDefault="007B4088" w:rsidP="007B4088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ОУ, методист, классные руководитель 9 класса </w:t>
            </w:r>
          </w:p>
        </w:tc>
      </w:tr>
    </w:tbl>
    <w:p w:rsidR="007B4088" w:rsidRPr="007B4088" w:rsidRDefault="007B4088" w:rsidP="007B4088">
      <w:pPr>
        <w:spacing w:after="75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B408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 </w:t>
      </w:r>
    </w:p>
    <w:p w:rsidR="007B4088" w:rsidRPr="007B4088" w:rsidRDefault="007B4088" w:rsidP="007B4088">
      <w:pPr>
        <w:spacing w:after="75" w:line="312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7B408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</w:t>
      </w:r>
      <w:r w:rsidRPr="007B4088">
        <w:rPr>
          <w:rFonts w:ascii="Times New Roman" w:hAnsi="Times New Roman"/>
          <w:b/>
          <w:color w:val="333333"/>
          <w:sz w:val="24"/>
          <w:szCs w:val="24"/>
          <w:lang w:eastAsia="ru-RU"/>
        </w:rPr>
        <w:t>Методический совет школы (план работы)</w:t>
      </w:r>
    </w:p>
    <w:tbl>
      <w:tblPr>
        <w:tblStyle w:val="35"/>
        <w:tblW w:w="0" w:type="auto"/>
        <w:tblLayout w:type="fixed"/>
        <w:tblLook w:val="04A0"/>
      </w:tblPr>
      <w:tblGrid>
        <w:gridCol w:w="1384"/>
        <w:gridCol w:w="6237"/>
        <w:gridCol w:w="1411"/>
      </w:tblGrid>
      <w:tr w:rsidR="007B4088" w:rsidRPr="007B4088" w:rsidTr="007F0952">
        <w:trPr>
          <w:trHeight w:val="2121"/>
        </w:trPr>
        <w:tc>
          <w:tcPr>
            <w:tcW w:w="1384" w:type="dxa"/>
          </w:tcPr>
          <w:p w:rsidR="007B4088" w:rsidRPr="007B4088" w:rsidRDefault="007B4088" w:rsidP="007B4088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37" w:type="dxa"/>
          </w:tcPr>
          <w:p w:rsidR="007B4088" w:rsidRPr="007B4088" w:rsidRDefault="007B4088" w:rsidP="007B4088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Заседание №1</w:t>
            </w:r>
          </w:p>
          <w:p w:rsidR="007B4088" w:rsidRPr="007B4088" w:rsidRDefault="007B4088" w:rsidP="007B4088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1)Утверждение плана работы на 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-2015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учебный год.</w:t>
            </w:r>
          </w:p>
          <w:p w:rsidR="007B4088" w:rsidRPr="007B4088" w:rsidRDefault="007B4088" w:rsidP="007B4088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2) Утверждение рабочих программ, программ факультативных курсов, элективных курсов, кружков. </w:t>
            </w:r>
          </w:p>
        </w:tc>
        <w:tc>
          <w:tcPr>
            <w:tcW w:w="1411" w:type="dxa"/>
          </w:tcPr>
          <w:p w:rsidR="007B4088" w:rsidRPr="007B4088" w:rsidRDefault="007B4088" w:rsidP="007B4088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7B4088" w:rsidRPr="007B4088" w:rsidTr="007F0952">
        <w:trPr>
          <w:trHeight w:val="136"/>
        </w:trPr>
        <w:tc>
          <w:tcPr>
            <w:tcW w:w="1384" w:type="dxa"/>
          </w:tcPr>
          <w:p w:rsidR="007B4088" w:rsidRPr="007B4088" w:rsidRDefault="007B4088" w:rsidP="007B4088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237" w:type="dxa"/>
          </w:tcPr>
          <w:p w:rsidR="007B4088" w:rsidRPr="007B4088" w:rsidRDefault="007B4088" w:rsidP="007B4088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Заседание №2</w:t>
            </w:r>
          </w:p>
          <w:p w:rsidR="007B4088" w:rsidRPr="007B4088" w:rsidRDefault="007B4088" w:rsidP="007B4088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1)О ходе подготовки педагогического коллектива к переходу ФГОС ООО. </w:t>
            </w:r>
          </w:p>
          <w:p w:rsidR="007B4088" w:rsidRPr="007B4088" w:rsidRDefault="007B4088" w:rsidP="007B4088">
            <w:pPr>
              <w:rPr>
                <w:rFonts w:ascii="Microsoft Sans Serif" w:hAnsi="Microsoft Sans Serif" w:cs="Microsoft Sans Serif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2) Рабочие вопросы: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0952" w:rsidRDefault="007B4088" w:rsidP="007F09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а</w:t>
            </w:r>
            <w:r w:rsidR="007F0952">
              <w:rPr>
                <w:rFonts w:ascii="Times New Roman" w:hAnsi="Times New Roman"/>
                <w:sz w:val="24"/>
                <w:szCs w:val="24"/>
                <w:lang w:eastAsia="ru-RU"/>
              </w:rPr>
              <w:t>нализ проведения школьных предметных олимпиад</w:t>
            </w:r>
          </w:p>
          <w:p w:rsidR="007B4088" w:rsidRPr="007B4088" w:rsidRDefault="007B4088" w:rsidP="007B4088">
            <w:pPr>
              <w:rPr>
                <w:rFonts w:ascii="Microsoft Sans Serif" w:hAnsi="Microsoft Sans Serif" w:cs="Microsoft Sans Serif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итоги мониторинга учебного процесса</w:t>
            </w:r>
            <w:r w:rsidR="007F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 первую четверть;</w:t>
            </w:r>
          </w:p>
          <w:p w:rsidR="007B4088" w:rsidRPr="007B4088" w:rsidRDefault="007B4088" w:rsidP="007B40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уверждение</w:t>
            </w:r>
            <w:proofErr w:type="spellEnd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графика итого</w:t>
            </w:r>
            <w:r w:rsidR="007F0952">
              <w:rPr>
                <w:rFonts w:ascii="Times New Roman" w:hAnsi="Times New Roman"/>
                <w:sz w:val="24"/>
                <w:szCs w:val="24"/>
                <w:lang w:eastAsia="ru-RU"/>
              </w:rPr>
              <w:t>вых конт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рольных работ по предметам за </w:t>
            </w:r>
            <w:r w:rsidRPr="007B4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полу-</w:t>
            </w:r>
          </w:p>
          <w:p w:rsidR="007B4088" w:rsidRPr="007B4088" w:rsidRDefault="007B4088" w:rsidP="007B4088">
            <w:pPr>
              <w:rPr>
                <w:rFonts w:ascii="Microsoft Sans Serif" w:hAnsi="Microsoft Sans Serif" w:cs="Microsoft Sans Serif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годие</w:t>
            </w:r>
            <w:proofErr w:type="spellEnd"/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</w:tcPr>
          <w:p w:rsidR="007B4088" w:rsidRPr="007B4088" w:rsidRDefault="007B4088" w:rsidP="007B4088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</w:tr>
      <w:tr w:rsidR="007B4088" w:rsidRPr="007B4088" w:rsidTr="007F0952">
        <w:trPr>
          <w:trHeight w:val="136"/>
        </w:trPr>
        <w:tc>
          <w:tcPr>
            <w:tcW w:w="1384" w:type="dxa"/>
          </w:tcPr>
          <w:p w:rsidR="007B4088" w:rsidRPr="007B4088" w:rsidRDefault="007B4088" w:rsidP="007B4088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37" w:type="dxa"/>
          </w:tcPr>
          <w:p w:rsidR="007F0952" w:rsidRDefault="007B4088" w:rsidP="007F0952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Заседание №3</w:t>
            </w:r>
          </w:p>
          <w:p w:rsidR="007B4088" w:rsidRPr="007F0952" w:rsidRDefault="007B4088" w:rsidP="007F0952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1)Расширение зоны использования ИКТ в образовательном процессе в условиях введения ФГОС.</w:t>
            </w:r>
          </w:p>
          <w:p w:rsidR="007B4088" w:rsidRPr="007B4088" w:rsidRDefault="007B4088" w:rsidP="007B4088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Подготовка к педсовету «</w:t>
            </w: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Реализация принципов воспитания, изложенных в ФГОС ООО</w:t>
            </w: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7F0952" w:rsidRDefault="007B4088" w:rsidP="007F09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3)Рабочие вопросы:</w:t>
            </w: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4088" w:rsidRPr="007B4088" w:rsidRDefault="007B4088" w:rsidP="007F09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- результативность методической работы</w:t>
            </w:r>
          </w:p>
          <w:p w:rsidR="007F0952" w:rsidRDefault="007B4088" w:rsidP="007F09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 за первое полугодие, </w:t>
            </w:r>
          </w:p>
          <w:p w:rsidR="007B4088" w:rsidRPr="007B4088" w:rsidRDefault="007B4088" w:rsidP="007F09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-итоги мониторинга учебного процесса за</w:t>
            </w:r>
          </w:p>
          <w:p w:rsidR="007B4088" w:rsidRPr="007B4088" w:rsidRDefault="007B4088" w:rsidP="007B4088">
            <w:pPr>
              <w:rPr>
                <w:rFonts w:ascii="Microsoft Sans Serif" w:hAnsi="Microsoft Sans Serif" w:cs="Microsoft Sans Serif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первое полугодие.</w:t>
            </w:r>
          </w:p>
          <w:p w:rsidR="007B4088" w:rsidRPr="007B4088" w:rsidRDefault="007B4088" w:rsidP="007B4088">
            <w:pPr>
              <w:rPr>
                <w:rFonts w:ascii="Microsoft Sans Serif" w:hAnsi="Microsoft Sans Serif" w:cs="Microsoft Sans Serif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- итоги участия учащихся школы на муниципальном этапе  предметных олимпиад.</w:t>
            </w:r>
          </w:p>
          <w:p w:rsidR="007B4088" w:rsidRPr="007B4088" w:rsidRDefault="007B4088" w:rsidP="007B4088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B4088" w:rsidRPr="007B4088" w:rsidRDefault="007B4088" w:rsidP="007B4088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Методист,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руководителиМО</w:t>
            </w:r>
            <w:proofErr w:type="spellEnd"/>
          </w:p>
          <w:p w:rsidR="007B4088" w:rsidRPr="007B4088" w:rsidRDefault="007B4088" w:rsidP="007B4088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4088" w:rsidRPr="007B4088" w:rsidRDefault="007B4088" w:rsidP="007B4088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4088" w:rsidRPr="007B4088" w:rsidRDefault="007B4088" w:rsidP="007B4088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4088" w:rsidRPr="007B4088" w:rsidRDefault="007B4088" w:rsidP="007B4088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4088" w:rsidRPr="007B4088" w:rsidRDefault="007B4088" w:rsidP="007B4088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088" w:rsidRPr="007B4088" w:rsidTr="007F0952">
        <w:trPr>
          <w:trHeight w:val="2617"/>
        </w:trPr>
        <w:tc>
          <w:tcPr>
            <w:tcW w:w="1384" w:type="dxa"/>
          </w:tcPr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237" w:type="dxa"/>
          </w:tcPr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 4</w:t>
            </w:r>
          </w:p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1) Подготовка к педсовету  «</w:t>
            </w:r>
            <w:r w:rsidRPr="007F0952">
              <w:rPr>
                <w:rFonts w:ascii="Times New Roman" w:eastAsiaTheme="minorHAnsi" w:hAnsi="Times New Roman"/>
                <w:sz w:val="24"/>
                <w:szCs w:val="24"/>
              </w:rPr>
              <w:t>Управление процессом формирования УУД согласно требованиям ФГОС ООО»</w:t>
            </w: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3)Рабочие вопросы:</w:t>
            </w:r>
          </w:p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-итоги мониторинга учебного процесса за </w:t>
            </w:r>
            <w:r w:rsidRPr="007F09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четверть;</w:t>
            </w:r>
          </w:p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репетиционных экзаменов по математике и русскому языку в 9 классе.</w:t>
            </w:r>
          </w:p>
        </w:tc>
        <w:tc>
          <w:tcPr>
            <w:tcW w:w="1411" w:type="dxa"/>
          </w:tcPr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руководители МО</w:t>
            </w:r>
          </w:p>
        </w:tc>
      </w:tr>
      <w:tr w:rsidR="007B4088" w:rsidRPr="007B4088" w:rsidTr="007F0952">
        <w:trPr>
          <w:trHeight w:val="2047"/>
        </w:trPr>
        <w:tc>
          <w:tcPr>
            <w:tcW w:w="1384" w:type="dxa"/>
          </w:tcPr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</w:tcPr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 5</w:t>
            </w:r>
          </w:p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1) Работа по преемственности начальной и основной школы</w:t>
            </w:r>
          </w:p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2)Рабочие вопросы:</w:t>
            </w:r>
          </w:p>
          <w:p w:rsidR="007B4088" w:rsidRPr="007F0952" w:rsidRDefault="007B4088" w:rsidP="007B40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рекомендации по проведению промежуточной и итоговой аттестации учащихся.</w:t>
            </w:r>
          </w:p>
        </w:tc>
        <w:tc>
          <w:tcPr>
            <w:tcW w:w="1411" w:type="dxa"/>
          </w:tcPr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5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7B4088" w:rsidRPr="007F0952" w:rsidRDefault="007B4088" w:rsidP="007B4088">
            <w:pPr>
              <w:spacing w:after="7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091" w:rsidRDefault="008E7091" w:rsidP="007B4088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B4088" w:rsidRPr="007B4088" w:rsidRDefault="007B4088" w:rsidP="007B4088">
      <w:pPr>
        <w:rPr>
          <w:rFonts w:ascii="Times New Roman" w:eastAsiaTheme="minorHAnsi" w:hAnsi="Times New Roman"/>
          <w:b/>
          <w:sz w:val="24"/>
          <w:szCs w:val="24"/>
        </w:rPr>
      </w:pPr>
      <w:r w:rsidRPr="007B4088">
        <w:rPr>
          <w:rFonts w:ascii="Times New Roman" w:eastAsiaTheme="minorHAnsi" w:hAnsi="Times New Roman"/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7B4088" w:rsidRPr="007B4088" w:rsidRDefault="007B4088" w:rsidP="007B4088">
      <w:pPr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B4088">
        <w:rPr>
          <w:rFonts w:ascii="Times New Roman" w:eastAsiaTheme="minorHAnsi" w:hAnsi="Times New Roman"/>
          <w:b/>
          <w:sz w:val="24"/>
          <w:szCs w:val="24"/>
        </w:rPr>
        <w:t>Задача:</w:t>
      </w:r>
      <w:r w:rsidRPr="007B4088">
        <w:rPr>
          <w:rFonts w:ascii="Times New Roman" w:eastAsiaTheme="minorHAnsi" w:hAnsi="Times New Roman"/>
          <w:sz w:val="24"/>
          <w:szCs w:val="24"/>
        </w:rPr>
        <w:t xml:space="preserve"> Обеспечить методическую поддержку деятельности педагогов по </w:t>
      </w:r>
      <w:r w:rsidRPr="007B4088">
        <w:rPr>
          <w:rFonts w:ascii="Times New Roman" w:eastAsiaTheme="minorHAnsi" w:hAnsi="Times New Roman"/>
          <w:color w:val="000000"/>
          <w:sz w:val="24"/>
          <w:szCs w:val="24"/>
        </w:rPr>
        <w:t>совершенствованию качества образования через освоение современных технологий в обучении, воспитании, развитии обучающихся</w:t>
      </w:r>
      <w:r w:rsidRPr="007B4088">
        <w:rPr>
          <w:rFonts w:ascii="Times New Roman" w:eastAsiaTheme="minorHAnsi" w:hAnsi="Times New Roman"/>
          <w:b/>
          <w:color w:val="000000"/>
          <w:sz w:val="24"/>
          <w:szCs w:val="24"/>
        </w:rPr>
        <w:t>.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4986"/>
        <w:gridCol w:w="2090"/>
      </w:tblGrid>
      <w:tr w:rsidR="007B4088" w:rsidRPr="007B4088" w:rsidTr="007B4088">
        <w:trPr>
          <w:trHeight w:val="138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Сроки </w:t>
            </w:r>
          </w:p>
          <w:p w:rsidR="007B4088" w:rsidRPr="007B4088" w:rsidRDefault="007B4088" w:rsidP="007B40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986" w:type="dxa"/>
          </w:tcPr>
          <w:p w:rsidR="007B4088" w:rsidRPr="007B4088" w:rsidRDefault="007B4088" w:rsidP="007B40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090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</w:tc>
      </w:tr>
      <w:tr w:rsidR="007B4088" w:rsidRPr="007B4088" w:rsidTr="007B4088">
        <w:trPr>
          <w:trHeight w:val="138"/>
          <w:jc w:val="center"/>
        </w:trPr>
        <w:tc>
          <w:tcPr>
            <w:tcW w:w="8940" w:type="dxa"/>
            <w:gridSpan w:val="3"/>
          </w:tcPr>
          <w:p w:rsidR="007B4088" w:rsidRPr="007B4088" w:rsidRDefault="007B4088" w:rsidP="007B408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Методические семинары</w:t>
            </w:r>
          </w:p>
        </w:tc>
      </w:tr>
      <w:tr w:rsidR="007B4088" w:rsidRPr="007B4088" w:rsidTr="007B4088">
        <w:trPr>
          <w:trHeight w:val="590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86" w:type="dxa"/>
            <w:vAlign w:val="center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рабочих программ в соответствии с требованиями ФГОС ООО. </w:t>
            </w:r>
          </w:p>
        </w:tc>
        <w:tc>
          <w:tcPr>
            <w:tcW w:w="2090" w:type="dxa"/>
            <w:vAlign w:val="center"/>
          </w:tcPr>
          <w:p w:rsidR="007B4088" w:rsidRPr="008E7091" w:rsidRDefault="008E7091" w:rsidP="007B4088">
            <w:pPr>
              <w:ind w:right="-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091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7B4088" w:rsidRPr="007B4088" w:rsidTr="008E7091">
        <w:trPr>
          <w:trHeight w:val="587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4986" w:type="dxa"/>
            <w:vAlign w:val="center"/>
          </w:tcPr>
          <w:p w:rsidR="007B4088" w:rsidRPr="007B4088" w:rsidRDefault="007B4088" w:rsidP="008E70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Конструирование урока в контексте ФГОС ООО. </w:t>
            </w:r>
          </w:p>
        </w:tc>
        <w:tc>
          <w:tcPr>
            <w:tcW w:w="2090" w:type="dxa"/>
            <w:vAlign w:val="center"/>
          </w:tcPr>
          <w:p w:rsidR="007B4088" w:rsidRPr="007B4088" w:rsidRDefault="008E7091" w:rsidP="008E709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7091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7B4088" w:rsidRPr="007B4088" w:rsidTr="008E7091">
        <w:trPr>
          <w:trHeight w:val="1025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4986" w:type="dxa"/>
            <w:vAlign w:val="center"/>
          </w:tcPr>
          <w:p w:rsidR="007B4088" w:rsidRPr="007B4088" w:rsidRDefault="007B4088" w:rsidP="008E70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 подход как механизм реализации ФГОС нового поколения.</w:t>
            </w:r>
          </w:p>
        </w:tc>
        <w:tc>
          <w:tcPr>
            <w:tcW w:w="2090" w:type="dxa"/>
            <w:vAlign w:val="center"/>
          </w:tcPr>
          <w:p w:rsidR="007B4088" w:rsidRPr="007B4088" w:rsidRDefault="008E7091" w:rsidP="008E709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7091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7B4088" w:rsidRPr="007B4088" w:rsidTr="007B4088">
        <w:trPr>
          <w:trHeight w:val="138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4986" w:type="dxa"/>
            <w:vAlign w:val="center"/>
          </w:tcPr>
          <w:p w:rsidR="007B4088" w:rsidRPr="007B4088" w:rsidRDefault="007B4088" w:rsidP="008E70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Компетентность современного учителя</w:t>
            </w:r>
          </w:p>
        </w:tc>
        <w:tc>
          <w:tcPr>
            <w:tcW w:w="2090" w:type="dxa"/>
            <w:vAlign w:val="center"/>
          </w:tcPr>
          <w:p w:rsidR="007B4088" w:rsidRPr="007B4088" w:rsidRDefault="008E7091" w:rsidP="008E709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091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7B4088" w:rsidRPr="007B4088" w:rsidTr="007B4088">
        <w:trPr>
          <w:trHeight w:val="138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86" w:type="dxa"/>
            <w:vAlign w:val="center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современных педагогических технологий, для успешной реализации ФГОС ООО </w:t>
            </w:r>
          </w:p>
        </w:tc>
        <w:tc>
          <w:tcPr>
            <w:tcW w:w="2090" w:type="dxa"/>
            <w:vAlign w:val="center"/>
          </w:tcPr>
          <w:p w:rsidR="007B4088" w:rsidRPr="007B4088" w:rsidRDefault="007B4088" w:rsidP="008E709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B4088" w:rsidRPr="007B4088" w:rsidTr="007B4088">
        <w:trPr>
          <w:trHeight w:val="138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4986" w:type="dxa"/>
            <w:vAlign w:val="center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Способы и процедуры оценки уровня достижений ключевых компетенций в учебном процессе.</w:t>
            </w:r>
          </w:p>
        </w:tc>
        <w:tc>
          <w:tcPr>
            <w:tcW w:w="2090" w:type="dxa"/>
            <w:vAlign w:val="center"/>
          </w:tcPr>
          <w:p w:rsidR="007B4088" w:rsidRPr="007B4088" w:rsidRDefault="008E7091" w:rsidP="008E709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091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7B4088" w:rsidRPr="007B4088" w:rsidTr="007B4088">
        <w:trPr>
          <w:trHeight w:val="138"/>
          <w:jc w:val="center"/>
        </w:trPr>
        <w:tc>
          <w:tcPr>
            <w:tcW w:w="1864" w:type="dxa"/>
          </w:tcPr>
          <w:p w:rsidR="007B4088" w:rsidRPr="007B4088" w:rsidRDefault="007B4088" w:rsidP="007B40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4986" w:type="dxa"/>
            <w:vAlign w:val="center"/>
          </w:tcPr>
          <w:p w:rsidR="007B4088" w:rsidRPr="007B4088" w:rsidRDefault="007B4088" w:rsidP="008E709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достижения </w:t>
            </w:r>
            <w:proofErr w:type="spellStart"/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>метапредметных</w:t>
            </w:r>
            <w:proofErr w:type="spellEnd"/>
            <w:r w:rsidRPr="007B4088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результатов в условиях реализации  ФГОС ООО.</w:t>
            </w:r>
          </w:p>
        </w:tc>
        <w:tc>
          <w:tcPr>
            <w:tcW w:w="2090" w:type="dxa"/>
            <w:vAlign w:val="center"/>
          </w:tcPr>
          <w:p w:rsidR="007B4088" w:rsidRPr="007B4088" w:rsidRDefault="008E7091" w:rsidP="008E7091">
            <w:pPr>
              <w:spacing w:before="100" w:beforeAutospacing="1"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091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</w:tbl>
    <w:p w:rsidR="007B4088" w:rsidRPr="00104458" w:rsidRDefault="007B4088" w:rsidP="00104458">
      <w:pPr>
        <w:tabs>
          <w:tab w:val="right" w:leader="underscore" w:pos="4535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934E0" w:rsidRPr="001934E0" w:rsidRDefault="008E7091" w:rsidP="00650D97">
      <w:pPr>
        <w:widowControl w:val="0"/>
        <w:numPr>
          <w:ilvl w:val="0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планами изучал</w:t>
      </w:r>
      <w:r w:rsidR="001934E0" w:rsidRPr="001934E0">
        <w:rPr>
          <w:rFonts w:ascii="Times New Roman" w:hAnsi="Times New Roman"/>
          <w:sz w:val="24"/>
          <w:szCs w:val="24"/>
        </w:rPr>
        <w:t>ся опыт педагогов, анализир</w:t>
      </w:r>
      <w:r>
        <w:rPr>
          <w:rFonts w:ascii="Times New Roman" w:hAnsi="Times New Roman"/>
          <w:sz w:val="24"/>
          <w:szCs w:val="24"/>
        </w:rPr>
        <w:t>овались</w:t>
      </w:r>
      <w:r w:rsidR="001934E0" w:rsidRPr="001934E0">
        <w:rPr>
          <w:rFonts w:ascii="Times New Roman" w:hAnsi="Times New Roman"/>
          <w:sz w:val="24"/>
          <w:szCs w:val="24"/>
        </w:rPr>
        <w:t xml:space="preserve"> результаты контрольных работ всех видов.</w:t>
      </w:r>
    </w:p>
    <w:p w:rsidR="001934E0" w:rsidRPr="001934E0" w:rsidRDefault="001934E0" w:rsidP="00650D97">
      <w:pPr>
        <w:widowControl w:val="0"/>
        <w:numPr>
          <w:ilvl w:val="0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Под руководством руководителей методических объединений и учителей школы проведены предметные недели по </w:t>
      </w:r>
      <w:r w:rsidR="008B06B7">
        <w:rPr>
          <w:rFonts w:ascii="Times New Roman" w:hAnsi="Times New Roman"/>
          <w:sz w:val="24"/>
          <w:szCs w:val="24"/>
        </w:rPr>
        <w:t>базовым дисциплинам согласно утвержденному графику.</w:t>
      </w:r>
    </w:p>
    <w:p w:rsidR="001934E0" w:rsidRPr="001934E0" w:rsidRDefault="001934E0" w:rsidP="00650D97">
      <w:pPr>
        <w:widowControl w:val="0"/>
        <w:numPr>
          <w:ilvl w:val="0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Проведены </w:t>
      </w:r>
      <w:r w:rsidRPr="001934E0">
        <w:rPr>
          <w:rFonts w:ascii="Times New Roman" w:hAnsi="Times New Roman"/>
          <w:sz w:val="24"/>
          <w:szCs w:val="24"/>
          <w:lang w:val="en-US"/>
        </w:rPr>
        <w:t>I</w:t>
      </w:r>
      <w:r w:rsidRPr="001934E0">
        <w:rPr>
          <w:rFonts w:ascii="Times New Roman" w:hAnsi="Times New Roman"/>
          <w:sz w:val="24"/>
          <w:szCs w:val="24"/>
        </w:rPr>
        <w:t xml:space="preserve"> и </w:t>
      </w:r>
      <w:r w:rsidRPr="001934E0">
        <w:rPr>
          <w:rFonts w:ascii="Times New Roman" w:hAnsi="Times New Roman"/>
          <w:sz w:val="24"/>
          <w:szCs w:val="24"/>
          <w:lang w:val="en-US"/>
        </w:rPr>
        <w:t>II</w:t>
      </w:r>
      <w:r w:rsidRPr="001934E0">
        <w:rPr>
          <w:rFonts w:ascii="Times New Roman" w:hAnsi="Times New Roman"/>
          <w:sz w:val="24"/>
          <w:szCs w:val="24"/>
        </w:rPr>
        <w:t xml:space="preserve"> этапы Всероссийских олимпиад школьников по образовательным</w:t>
      </w:r>
      <w:r w:rsidR="008B06B7">
        <w:rPr>
          <w:rFonts w:ascii="Times New Roman" w:hAnsi="Times New Roman"/>
          <w:sz w:val="24"/>
          <w:szCs w:val="24"/>
        </w:rPr>
        <w:t xml:space="preserve"> дисциплинам</w:t>
      </w:r>
      <w:r w:rsidRPr="001934E0">
        <w:rPr>
          <w:rFonts w:ascii="Times New Roman" w:hAnsi="Times New Roman"/>
          <w:sz w:val="24"/>
          <w:szCs w:val="24"/>
        </w:rPr>
        <w:t xml:space="preserve">. </w:t>
      </w:r>
    </w:p>
    <w:p w:rsidR="001934E0" w:rsidRPr="001934E0" w:rsidRDefault="001934E0" w:rsidP="00650D97">
      <w:pPr>
        <w:widowControl w:val="0"/>
        <w:numPr>
          <w:ilvl w:val="0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Учителями составлены рабочие программы и календарно-тематические планы по предметам и элективным курсам, которые были рассмотрены на заседаниях ШМО, согласованы на заседании Методического совета и утверждены директором.</w:t>
      </w:r>
    </w:p>
    <w:p w:rsidR="001934E0" w:rsidRPr="001934E0" w:rsidRDefault="001934E0" w:rsidP="00650D97">
      <w:pPr>
        <w:widowControl w:val="0"/>
        <w:numPr>
          <w:ilvl w:val="0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В целях повышения квалификации учителя – предметники посещали:</w:t>
      </w:r>
    </w:p>
    <w:p w:rsidR="001934E0" w:rsidRPr="00B65E45" w:rsidRDefault="001934E0" w:rsidP="00650D97">
      <w:pPr>
        <w:widowControl w:val="0"/>
        <w:numPr>
          <w:ilvl w:val="1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45">
        <w:rPr>
          <w:rFonts w:ascii="Times New Roman" w:hAnsi="Times New Roman"/>
          <w:sz w:val="24"/>
          <w:szCs w:val="24"/>
        </w:rPr>
        <w:t>районные семинары</w:t>
      </w:r>
      <w:r w:rsidR="00B65E45">
        <w:rPr>
          <w:rFonts w:ascii="Times New Roman" w:hAnsi="Times New Roman"/>
          <w:sz w:val="24"/>
          <w:szCs w:val="24"/>
        </w:rPr>
        <w:t xml:space="preserve">, фестивали </w:t>
      </w:r>
    </w:p>
    <w:p w:rsidR="001934E0" w:rsidRPr="001934E0" w:rsidRDefault="001934E0" w:rsidP="00650D97">
      <w:pPr>
        <w:widowControl w:val="0"/>
        <w:numPr>
          <w:ilvl w:val="1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курсы повышения квалификации </w:t>
      </w:r>
    </w:p>
    <w:p w:rsidR="008B06B7" w:rsidRDefault="007F0952" w:rsidP="00650D97">
      <w:pPr>
        <w:widowControl w:val="0"/>
        <w:numPr>
          <w:ilvl w:val="0"/>
          <w:numId w:val="12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="008B06B7">
        <w:rPr>
          <w:rFonts w:ascii="Times New Roman" w:hAnsi="Times New Roman"/>
          <w:sz w:val="24"/>
          <w:szCs w:val="24"/>
        </w:rPr>
        <w:t xml:space="preserve"> учебном году учителя</w:t>
      </w:r>
      <w:r>
        <w:rPr>
          <w:rFonts w:ascii="Times New Roman" w:hAnsi="Times New Roman"/>
          <w:sz w:val="24"/>
          <w:szCs w:val="24"/>
        </w:rPr>
        <w:t xml:space="preserve"> аттестацию не проходили</w:t>
      </w:r>
      <w:r w:rsidR="008B06B7">
        <w:rPr>
          <w:rFonts w:ascii="Times New Roman" w:hAnsi="Times New Roman"/>
          <w:sz w:val="24"/>
          <w:szCs w:val="24"/>
        </w:rPr>
        <w:t>:</w:t>
      </w:r>
    </w:p>
    <w:p w:rsidR="001934E0" w:rsidRPr="005B0C56" w:rsidRDefault="001934E0" w:rsidP="001934E0">
      <w:pPr>
        <w:tabs>
          <w:tab w:val="right" w:leader="underscore" w:pos="453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0C56">
        <w:rPr>
          <w:rFonts w:ascii="Times New Roman" w:hAnsi="Times New Roman"/>
          <w:b/>
          <w:sz w:val="24"/>
          <w:szCs w:val="24"/>
          <w:u w:val="single"/>
        </w:rPr>
        <w:t xml:space="preserve">Вместе с тем </w:t>
      </w:r>
      <w:r w:rsidR="00B65E45" w:rsidRPr="005B0C56">
        <w:rPr>
          <w:rFonts w:ascii="Times New Roman" w:hAnsi="Times New Roman"/>
          <w:b/>
          <w:sz w:val="24"/>
          <w:szCs w:val="24"/>
          <w:u w:val="single"/>
        </w:rPr>
        <w:t>есть существенные недостатки</w:t>
      </w:r>
      <w:r w:rsidRPr="005B0C56">
        <w:rPr>
          <w:rFonts w:ascii="Times New Roman" w:hAnsi="Times New Roman"/>
          <w:b/>
          <w:sz w:val="24"/>
          <w:szCs w:val="24"/>
          <w:u w:val="single"/>
        </w:rPr>
        <w:t xml:space="preserve"> в методической работе школы:</w:t>
      </w:r>
    </w:p>
    <w:p w:rsidR="001934E0" w:rsidRPr="001934E0" w:rsidRDefault="001934E0" w:rsidP="001934E0">
      <w:pPr>
        <w:tabs>
          <w:tab w:val="right" w:leader="underscore" w:pos="4535"/>
        </w:tabs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1. Каждое методическое объединение автономно в своей работе и фактически почти не связано с работой других методических объединений.</w:t>
      </w:r>
    </w:p>
    <w:p w:rsidR="001934E0" w:rsidRPr="001934E0" w:rsidRDefault="001934E0" w:rsidP="001934E0">
      <w:pPr>
        <w:tabs>
          <w:tab w:val="right" w:leader="underscore" w:pos="4535"/>
        </w:tabs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2. Недостаточна инновационная работа в методических объединениях .</w:t>
      </w:r>
    </w:p>
    <w:p w:rsidR="001934E0" w:rsidRPr="001934E0" w:rsidRDefault="001934E0" w:rsidP="001934E0">
      <w:pPr>
        <w:tabs>
          <w:tab w:val="right" w:leader="underscore" w:pos="4535"/>
        </w:tabs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3. Недостаточна роль руководителей всех методических объединений по организации целенаправленной работы по следующим направлениям:</w:t>
      </w:r>
    </w:p>
    <w:p w:rsidR="001934E0" w:rsidRPr="00D52248" w:rsidRDefault="001934E0" w:rsidP="00650D97">
      <w:pPr>
        <w:widowControl w:val="0"/>
        <w:numPr>
          <w:ilvl w:val="0"/>
          <w:numId w:val="14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>по преемственности в обучении учащихся при их переходе из начальной ступени в основную;</w:t>
      </w:r>
    </w:p>
    <w:p w:rsidR="001934E0" w:rsidRPr="001934E0" w:rsidRDefault="001934E0" w:rsidP="00650D97">
      <w:pPr>
        <w:widowControl w:val="0"/>
        <w:numPr>
          <w:ilvl w:val="0"/>
          <w:numId w:val="13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4E0">
        <w:rPr>
          <w:rFonts w:ascii="Times New Roman" w:hAnsi="Times New Roman"/>
          <w:sz w:val="24"/>
          <w:szCs w:val="24"/>
        </w:rPr>
        <w:t xml:space="preserve"> по подготовке школьных команд для участия в предметных </w:t>
      </w:r>
      <w:r w:rsidR="002E6B03">
        <w:rPr>
          <w:rFonts w:ascii="Times New Roman" w:hAnsi="Times New Roman"/>
          <w:sz w:val="24"/>
          <w:szCs w:val="24"/>
        </w:rPr>
        <w:t>муниципальных</w:t>
      </w:r>
      <w:r w:rsidRPr="001934E0">
        <w:rPr>
          <w:rFonts w:ascii="Times New Roman" w:hAnsi="Times New Roman"/>
          <w:sz w:val="24"/>
          <w:szCs w:val="24"/>
        </w:rPr>
        <w:t xml:space="preserve"> олимпиадах и </w:t>
      </w:r>
      <w:r w:rsidRPr="001934E0">
        <w:rPr>
          <w:rFonts w:ascii="Times New Roman" w:hAnsi="Times New Roman"/>
          <w:sz w:val="24"/>
          <w:szCs w:val="24"/>
        </w:rPr>
        <w:lastRenderedPageBreak/>
        <w:t>интеллектуальных конкурсах.</w:t>
      </w:r>
    </w:p>
    <w:p w:rsidR="00B65E45" w:rsidRPr="00B65E45" w:rsidRDefault="001934E0" w:rsidP="00650D97">
      <w:pPr>
        <w:widowControl w:val="0"/>
        <w:numPr>
          <w:ilvl w:val="0"/>
          <w:numId w:val="13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E45">
        <w:rPr>
          <w:rFonts w:ascii="Times New Roman" w:hAnsi="Times New Roman"/>
          <w:sz w:val="24"/>
          <w:szCs w:val="24"/>
        </w:rPr>
        <w:t>по организации исследовательской работы учащихся.</w:t>
      </w:r>
    </w:p>
    <w:p w:rsidR="001934E0" w:rsidRDefault="001934E0" w:rsidP="00650D97">
      <w:pPr>
        <w:pStyle w:val="af6"/>
        <w:numPr>
          <w:ilvl w:val="0"/>
          <w:numId w:val="13"/>
        </w:numPr>
        <w:tabs>
          <w:tab w:val="right" w:leader="underscore" w:pos="4535"/>
        </w:tabs>
        <w:jc w:val="both"/>
        <w:rPr>
          <w:rFonts w:ascii="Times New Roman" w:hAnsi="Times New Roman"/>
          <w:sz w:val="24"/>
          <w:szCs w:val="24"/>
        </w:rPr>
      </w:pPr>
      <w:r w:rsidRPr="00B65E45">
        <w:rPr>
          <w:rFonts w:ascii="Times New Roman" w:hAnsi="Times New Roman"/>
          <w:sz w:val="24"/>
          <w:szCs w:val="24"/>
        </w:rPr>
        <w:t>Не</w:t>
      </w:r>
      <w:r w:rsidR="00B65E45" w:rsidRPr="00B65E45">
        <w:rPr>
          <w:rFonts w:ascii="Times New Roman" w:hAnsi="Times New Roman"/>
          <w:sz w:val="24"/>
          <w:szCs w:val="24"/>
        </w:rPr>
        <w:t>достаточно проведено открытых уроков</w:t>
      </w:r>
      <w:r w:rsidRPr="00B65E45">
        <w:rPr>
          <w:rFonts w:ascii="Times New Roman" w:hAnsi="Times New Roman"/>
          <w:sz w:val="24"/>
          <w:szCs w:val="24"/>
        </w:rPr>
        <w:t xml:space="preserve"> учителей</w:t>
      </w:r>
      <w:r w:rsidR="00B65E45" w:rsidRPr="00B65E45">
        <w:rPr>
          <w:rFonts w:ascii="Times New Roman" w:hAnsi="Times New Roman"/>
          <w:sz w:val="24"/>
          <w:szCs w:val="24"/>
        </w:rPr>
        <w:t>,</w:t>
      </w:r>
      <w:r w:rsidRPr="00B65E45">
        <w:rPr>
          <w:rFonts w:ascii="Times New Roman" w:hAnsi="Times New Roman"/>
          <w:sz w:val="24"/>
          <w:szCs w:val="24"/>
        </w:rPr>
        <w:t xml:space="preserve"> связан</w:t>
      </w:r>
      <w:r w:rsidR="00B65E45" w:rsidRPr="00B65E45">
        <w:rPr>
          <w:rFonts w:ascii="Times New Roman" w:hAnsi="Times New Roman"/>
          <w:sz w:val="24"/>
          <w:szCs w:val="24"/>
        </w:rPr>
        <w:t>н</w:t>
      </w:r>
      <w:r w:rsidRPr="00B65E45">
        <w:rPr>
          <w:rFonts w:ascii="Times New Roman" w:hAnsi="Times New Roman"/>
          <w:sz w:val="24"/>
          <w:szCs w:val="24"/>
        </w:rPr>
        <w:t>ы</w:t>
      </w:r>
      <w:r w:rsidR="00B65E45" w:rsidRPr="00B65E45">
        <w:rPr>
          <w:rFonts w:ascii="Times New Roman" w:hAnsi="Times New Roman"/>
          <w:sz w:val="24"/>
          <w:szCs w:val="24"/>
        </w:rPr>
        <w:t>х</w:t>
      </w:r>
      <w:r w:rsidRPr="00B65E45">
        <w:rPr>
          <w:rFonts w:ascii="Times New Roman" w:hAnsi="Times New Roman"/>
          <w:sz w:val="24"/>
          <w:szCs w:val="24"/>
        </w:rPr>
        <w:t xml:space="preserve"> с </w:t>
      </w:r>
      <w:r w:rsidR="00B65E45" w:rsidRPr="00B65E45">
        <w:rPr>
          <w:rFonts w:ascii="Times New Roman" w:hAnsi="Times New Roman"/>
          <w:sz w:val="24"/>
          <w:szCs w:val="24"/>
        </w:rPr>
        <w:t xml:space="preserve">их </w:t>
      </w:r>
      <w:r w:rsidRPr="00B65E45">
        <w:rPr>
          <w:rFonts w:ascii="Times New Roman" w:hAnsi="Times New Roman"/>
          <w:sz w:val="24"/>
          <w:szCs w:val="24"/>
        </w:rPr>
        <w:t>темами самообразования.</w:t>
      </w:r>
    </w:p>
    <w:p w:rsidR="00B65E45" w:rsidRPr="00B65E45" w:rsidRDefault="005B0C56" w:rsidP="005B0C56">
      <w:pPr>
        <w:tabs>
          <w:tab w:val="right" w:leader="underscore" w:pos="4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Слабое знание теории организации проектной деятельности.</w:t>
      </w:r>
    </w:p>
    <w:p w:rsidR="00747087" w:rsidRDefault="00104458" w:rsidP="0010445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5.2</w:t>
      </w:r>
      <w:r w:rsidR="000843F6" w:rsidRPr="00D54C95">
        <w:rPr>
          <w:rFonts w:ascii="Times New Roman" w:hAnsi="Times New Roman"/>
          <w:b/>
          <w:i/>
          <w:sz w:val="24"/>
          <w:szCs w:val="24"/>
        </w:rPr>
        <w:t>.</w:t>
      </w:r>
      <w:r w:rsidR="00747087" w:rsidRPr="00D54C95">
        <w:rPr>
          <w:rFonts w:ascii="Times New Roman" w:hAnsi="Times New Roman"/>
          <w:b/>
          <w:i/>
          <w:sz w:val="24"/>
          <w:szCs w:val="24"/>
        </w:rPr>
        <w:t>Участие педагогов в конкурсах</w:t>
      </w:r>
      <w:r w:rsidR="00747087" w:rsidRPr="00D54C95">
        <w:rPr>
          <w:rFonts w:ascii="Times New Roman" w:hAnsi="Times New Roman"/>
          <w:i/>
          <w:sz w:val="24"/>
          <w:szCs w:val="24"/>
        </w:rPr>
        <w:t>.</w:t>
      </w:r>
    </w:p>
    <w:p w:rsidR="005B0C56" w:rsidRPr="005B0C56" w:rsidRDefault="005B0C56" w:rsidP="005B0C5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конкурсах педагоги МБОУ </w:t>
      </w:r>
      <w:proofErr w:type="spellStart"/>
      <w:r>
        <w:rPr>
          <w:rFonts w:ascii="Times New Roman" w:hAnsi="Times New Roman"/>
          <w:sz w:val="24"/>
          <w:szCs w:val="24"/>
        </w:rPr>
        <w:t>Гаревской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участия не принимали.</w:t>
      </w:r>
    </w:p>
    <w:p w:rsidR="00DD4D40" w:rsidRPr="00D56616" w:rsidRDefault="008244E9" w:rsidP="00D52248">
      <w:pPr>
        <w:pStyle w:val="af4"/>
        <w:spacing w:line="276" w:lineRule="auto"/>
        <w:ind w:left="426" w:firstLine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D56616">
        <w:rPr>
          <w:rFonts w:ascii="Times New Roman" w:hAnsi="Times New Roman"/>
          <w:b/>
          <w:i/>
          <w:sz w:val="24"/>
          <w:szCs w:val="24"/>
        </w:rPr>
        <w:t>5.3</w:t>
      </w:r>
      <w:r w:rsidR="000843F6" w:rsidRPr="00D56616">
        <w:rPr>
          <w:rFonts w:ascii="Times New Roman" w:hAnsi="Times New Roman"/>
          <w:b/>
          <w:i/>
          <w:sz w:val="24"/>
          <w:szCs w:val="24"/>
        </w:rPr>
        <w:t>.Анализ работы м</w:t>
      </w:r>
      <w:r w:rsidR="00DD4D40" w:rsidRPr="00D56616">
        <w:rPr>
          <w:rFonts w:ascii="Times New Roman" w:hAnsi="Times New Roman"/>
          <w:b/>
          <w:i/>
          <w:sz w:val="24"/>
          <w:szCs w:val="24"/>
        </w:rPr>
        <w:t>етодически</w:t>
      </w:r>
      <w:r w:rsidR="000843F6" w:rsidRPr="00D56616">
        <w:rPr>
          <w:rFonts w:ascii="Times New Roman" w:hAnsi="Times New Roman"/>
          <w:b/>
          <w:i/>
          <w:sz w:val="24"/>
          <w:szCs w:val="24"/>
        </w:rPr>
        <w:t>х</w:t>
      </w:r>
      <w:r w:rsidR="00DD4D40" w:rsidRPr="00D56616">
        <w:rPr>
          <w:rFonts w:ascii="Times New Roman" w:hAnsi="Times New Roman"/>
          <w:b/>
          <w:i/>
          <w:sz w:val="24"/>
          <w:szCs w:val="24"/>
        </w:rPr>
        <w:t xml:space="preserve"> объединени</w:t>
      </w:r>
      <w:r w:rsidR="000843F6" w:rsidRPr="00D56616">
        <w:rPr>
          <w:rFonts w:ascii="Times New Roman" w:hAnsi="Times New Roman"/>
          <w:b/>
          <w:i/>
          <w:sz w:val="24"/>
          <w:szCs w:val="24"/>
        </w:rPr>
        <w:t>й.</w:t>
      </w:r>
    </w:p>
    <w:p w:rsidR="00DD4D40" w:rsidRPr="00D54C95" w:rsidRDefault="007558F6" w:rsidP="008244E9">
      <w:pPr>
        <w:pStyle w:val="af0"/>
        <w:ind w:firstLine="426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Главной структурой, организующей методическую работу учителей - предметников, являются методические объединения</w:t>
      </w:r>
      <w:r w:rsidR="008244E9">
        <w:rPr>
          <w:sz w:val="24"/>
          <w:szCs w:val="24"/>
        </w:rPr>
        <w:t>.</w:t>
      </w:r>
      <w:r w:rsidRPr="00D54C95">
        <w:rPr>
          <w:sz w:val="24"/>
          <w:szCs w:val="24"/>
        </w:rPr>
        <w:t xml:space="preserve"> </w:t>
      </w:r>
      <w:r w:rsidR="00DD4D40" w:rsidRPr="00D54C95">
        <w:rPr>
          <w:sz w:val="24"/>
          <w:szCs w:val="24"/>
        </w:rPr>
        <w:t xml:space="preserve">В школе действует </w:t>
      </w:r>
      <w:r w:rsidR="005B0C56">
        <w:rPr>
          <w:sz w:val="24"/>
          <w:szCs w:val="24"/>
        </w:rPr>
        <w:t>4</w:t>
      </w:r>
      <w:r w:rsidR="008244E9">
        <w:rPr>
          <w:sz w:val="24"/>
          <w:szCs w:val="24"/>
        </w:rPr>
        <w:t xml:space="preserve"> методических объединений</w:t>
      </w:r>
      <w:r w:rsidR="00DD4D40" w:rsidRPr="00D54C95">
        <w:rPr>
          <w:sz w:val="24"/>
          <w:szCs w:val="24"/>
        </w:rPr>
        <w:t xml:space="preserve">: </w:t>
      </w:r>
    </w:p>
    <w:p w:rsidR="00DD4D40" w:rsidRPr="00D54C95" w:rsidRDefault="00DD4D40" w:rsidP="00650D9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>МО учителей естественно-математического цикла</w:t>
      </w:r>
      <w:r w:rsidR="0038672E" w:rsidRPr="00D54C95">
        <w:rPr>
          <w:sz w:val="24"/>
          <w:szCs w:val="24"/>
        </w:rPr>
        <w:t xml:space="preserve"> – руководитель </w:t>
      </w:r>
      <w:proofErr w:type="spellStart"/>
      <w:r w:rsidR="005B0C56">
        <w:rPr>
          <w:sz w:val="24"/>
          <w:szCs w:val="24"/>
        </w:rPr>
        <w:t>Ратникова</w:t>
      </w:r>
      <w:proofErr w:type="spellEnd"/>
      <w:r w:rsidR="005B0C56">
        <w:rPr>
          <w:sz w:val="24"/>
          <w:szCs w:val="24"/>
        </w:rPr>
        <w:t xml:space="preserve"> Н.А.</w:t>
      </w:r>
      <w:r w:rsidR="008244E9">
        <w:rPr>
          <w:sz w:val="24"/>
          <w:szCs w:val="24"/>
        </w:rPr>
        <w:t>.</w:t>
      </w:r>
      <w:r w:rsidR="004F1C7D" w:rsidRPr="00D54C95">
        <w:rPr>
          <w:sz w:val="24"/>
          <w:szCs w:val="24"/>
        </w:rPr>
        <w:t>;</w:t>
      </w:r>
      <w:r w:rsidRPr="00D54C95">
        <w:rPr>
          <w:sz w:val="24"/>
          <w:szCs w:val="24"/>
        </w:rPr>
        <w:t xml:space="preserve"> </w:t>
      </w:r>
    </w:p>
    <w:p w:rsidR="00E85754" w:rsidRPr="00D54C95" w:rsidRDefault="00DD4D40" w:rsidP="00650D9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МО </w:t>
      </w:r>
      <w:r w:rsidR="00E85754" w:rsidRPr="00D54C95">
        <w:rPr>
          <w:sz w:val="24"/>
          <w:szCs w:val="24"/>
        </w:rPr>
        <w:t>классных руководителей</w:t>
      </w:r>
      <w:r w:rsidR="0038672E" w:rsidRPr="00D54C95">
        <w:rPr>
          <w:sz w:val="24"/>
          <w:szCs w:val="24"/>
        </w:rPr>
        <w:t xml:space="preserve"> – руководитель </w:t>
      </w:r>
      <w:r w:rsidR="005B0C56">
        <w:rPr>
          <w:sz w:val="24"/>
          <w:szCs w:val="24"/>
        </w:rPr>
        <w:t>Баженова Н.И.</w:t>
      </w:r>
      <w:r w:rsidR="008244E9">
        <w:rPr>
          <w:sz w:val="24"/>
          <w:szCs w:val="24"/>
        </w:rPr>
        <w:t>.;</w:t>
      </w:r>
    </w:p>
    <w:p w:rsidR="00DD4D40" w:rsidRDefault="00DD4D40" w:rsidP="00650D9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>МО учителей</w:t>
      </w:r>
      <w:r w:rsidR="004F1C7D" w:rsidRPr="00D54C95">
        <w:rPr>
          <w:sz w:val="24"/>
          <w:szCs w:val="24"/>
        </w:rPr>
        <w:t xml:space="preserve"> </w:t>
      </w:r>
      <w:r w:rsidR="008244E9">
        <w:rPr>
          <w:sz w:val="24"/>
          <w:szCs w:val="24"/>
        </w:rPr>
        <w:t>социальных дисциплин</w:t>
      </w:r>
      <w:r w:rsidR="0038672E" w:rsidRPr="00D54C95">
        <w:rPr>
          <w:sz w:val="24"/>
          <w:szCs w:val="24"/>
        </w:rPr>
        <w:t xml:space="preserve"> – руководитель </w:t>
      </w:r>
      <w:proofErr w:type="spellStart"/>
      <w:r w:rsidR="00FD7863">
        <w:rPr>
          <w:sz w:val="24"/>
          <w:szCs w:val="24"/>
        </w:rPr>
        <w:t>Будник</w:t>
      </w:r>
      <w:proofErr w:type="spellEnd"/>
      <w:r w:rsidR="00FD7863">
        <w:rPr>
          <w:sz w:val="24"/>
          <w:szCs w:val="24"/>
        </w:rPr>
        <w:t xml:space="preserve"> О.И.</w:t>
      </w:r>
      <w:r w:rsidR="008244E9">
        <w:rPr>
          <w:sz w:val="24"/>
          <w:szCs w:val="24"/>
        </w:rPr>
        <w:t>.</w:t>
      </w:r>
      <w:r w:rsidR="00D84BCB" w:rsidRPr="00D54C95">
        <w:rPr>
          <w:sz w:val="24"/>
          <w:szCs w:val="24"/>
        </w:rPr>
        <w:t>;</w:t>
      </w:r>
    </w:p>
    <w:p w:rsidR="00B9182D" w:rsidRPr="00D54C95" w:rsidRDefault="00B9182D" w:rsidP="00650D9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начальных классов – </w:t>
      </w:r>
      <w:proofErr w:type="spellStart"/>
      <w:r w:rsidR="00FD7863">
        <w:rPr>
          <w:sz w:val="24"/>
          <w:szCs w:val="24"/>
        </w:rPr>
        <w:t>Кастецкая</w:t>
      </w:r>
      <w:proofErr w:type="spellEnd"/>
      <w:r w:rsidR="00FD7863">
        <w:rPr>
          <w:sz w:val="24"/>
          <w:szCs w:val="24"/>
        </w:rPr>
        <w:t xml:space="preserve"> С.А.</w:t>
      </w:r>
      <w:r>
        <w:rPr>
          <w:sz w:val="24"/>
          <w:szCs w:val="24"/>
        </w:rPr>
        <w:t>.</w:t>
      </w:r>
    </w:p>
    <w:p w:rsidR="007558F6" w:rsidRPr="00D54C95" w:rsidRDefault="007558F6" w:rsidP="008244E9">
      <w:pPr>
        <w:pStyle w:val="af0"/>
        <w:ind w:firstLine="360"/>
        <w:jc w:val="both"/>
        <w:rPr>
          <w:rFonts w:cs="Arial"/>
          <w:sz w:val="24"/>
          <w:szCs w:val="24"/>
        </w:rPr>
      </w:pPr>
      <w:r w:rsidRPr="00D54C95">
        <w:rPr>
          <w:sz w:val="24"/>
          <w:szCs w:val="24"/>
        </w:rPr>
        <w:t>В соответствии с методической темой школы</w:t>
      </w:r>
      <w:r w:rsidR="008244E9">
        <w:rPr>
          <w:sz w:val="24"/>
          <w:szCs w:val="24"/>
        </w:rPr>
        <w:t xml:space="preserve">: «Развитие компетентностей учащихся на основе информационно-коммуникативных технологий» </w:t>
      </w:r>
      <w:r w:rsidRPr="00D54C95">
        <w:rPr>
          <w:sz w:val="24"/>
          <w:szCs w:val="24"/>
        </w:rPr>
        <w:t>были выбраны темы школьных методических объединений</w:t>
      </w:r>
      <w:r w:rsidRPr="00D54C95">
        <w:rPr>
          <w:rFonts w:cs="Arial"/>
          <w:sz w:val="24"/>
          <w:szCs w:val="24"/>
        </w:rPr>
        <w:t xml:space="preserve">: </w:t>
      </w:r>
    </w:p>
    <w:p w:rsidR="007558F6" w:rsidRPr="00B9182D" w:rsidRDefault="007558F6" w:rsidP="00650D97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МО учителей </w:t>
      </w:r>
      <w:r w:rsidR="00B9182D">
        <w:rPr>
          <w:sz w:val="24"/>
          <w:szCs w:val="24"/>
        </w:rPr>
        <w:t>начальных классов</w:t>
      </w:r>
      <w:r w:rsidRPr="00D54C95">
        <w:rPr>
          <w:sz w:val="24"/>
          <w:szCs w:val="24"/>
        </w:rPr>
        <w:t xml:space="preserve"> – </w:t>
      </w:r>
      <w:r w:rsidRPr="00B9182D">
        <w:rPr>
          <w:sz w:val="24"/>
          <w:szCs w:val="24"/>
        </w:rPr>
        <w:t>«</w:t>
      </w:r>
      <w:r w:rsidR="00B9182D" w:rsidRPr="00B9182D">
        <w:rPr>
          <w:bCs/>
          <w:iCs/>
          <w:sz w:val="24"/>
          <w:szCs w:val="24"/>
          <w:lang w:eastAsia="en-US"/>
        </w:rPr>
        <w:t>Повышение эффективности и качества образования в начальной школе в условиях реализации ФГОС через внедрение новых педагогических и информационно – коммуникационных технологий</w:t>
      </w:r>
      <w:r w:rsidR="0006310C" w:rsidRPr="00B9182D">
        <w:rPr>
          <w:rFonts w:eastAsia="Times New Roman"/>
          <w:sz w:val="24"/>
          <w:szCs w:val="24"/>
        </w:rPr>
        <w:t xml:space="preserve">». </w:t>
      </w:r>
    </w:p>
    <w:p w:rsidR="007558F6" w:rsidRPr="006B58F5" w:rsidRDefault="007558F6" w:rsidP="00650D97">
      <w:pPr>
        <w:pStyle w:val="af0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6B58F5">
        <w:rPr>
          <w:sz w:val="24"/>
          <w:szCs w:val="24"/>
        </w:rPr>
        <w:t>МО учителей естественно-математического цикла – «</w:t>
      </w:r>
      <w:r w:rsidR="008E7091" w:rsidRPr="006B58F5">
        <w:rPr>
          <w:rStyle w:val="afb"/>
          <w:i w:val="0"/>
          <w:sz w:val="24"/>
          <w:szCs w:val="24"/>
        </w:rPr>
        <w:t>Формирование инновационного образовательного комплекса, ориентированного на раскрытие творческого потенциала обучающихся образовательного процесса в системе непрерывного развивающего и развивающегося образования в свете требований ФГОСС ООО</w:t>
      </w:r>
      <w:r w:rsidRPr="006B58F5">
        <w:rPr>
          <w:sz w:val="24"/>
          <w:szCs w:val="24"/>
        </w:rPr>
        <w:t>»</w:t>
      </w:r>
    </w:p>
    <w:p w:rsidR="007558F6" w:rsidRPr="001136EE" w:rsidRDefault="007558F6" w:rsidP="00650D97">
      <w:pPr>
        <w:pStyle w:val="af0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1136EE">
        <w:rPr>
          <w:sz w:val="24"/>
          <w:szCs w:val="24"/>
        </w:rPr>
        <w:t>МО классных руководителей – «</w:t>
      </w:r>
      <w:r w:rsidR="00CC2C43" w:rsidRPr="001136EE">
        <w:rPr>
          <w:color w:val="000000"/>
          <w:sz w:val="24"/>
          <w:szCs w:val="24"/>
        </w:rPr>
        <w:t xml:space="preserve">Совершенствование форм и методов воспитания в реализации </w:t>
      </w:r>
      <w:proofErr w:type="spellStart"/>
      <w:r w:rsidR="00CC2C43" w:rsidRPr="001136EE">
        <w:rPr>
          <w:color w:val="000000"/>
          <w:sz w:val="24"/>
          <w:szCs w:val="24"/>
        </w:rPr>
        <w:t>компетентностно-ориентированного</w:t>
      </w:r>
      <w:proofErr w:type="spellEnd"/>
      <w:r w:rsidR="00CC2C43" w:rsidRPr="001136EE">
        <w:rPr>
          <w:color w:val="000000"/>
          <w:sz w:val="24"/>
          <w:szCs w:val="24"/>
        </w:rPr>
        <w:t xml:space="preserve"> подхода через повышение мастерства классного руководителя в условиях информационного и коммуникативного пространства</w:t>
      </w:r>
      <w:r w:rsidRPr="001136EE">
        <w:rPr>
          <w:sz w:val="24"/>
          <w:szCs w:val="24"/>
        </w:rPr>
        <w:t>»</w:t>
      </w:r>
    </w:p>
    <w:p w:rsidR="004A4989" w:rsidRPr="008E7091" w:rsidRDefault="004A4989" w:rsidP="00650D97">
      <w:pPr>
        <w:pStyle w:val="af0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8E7091">
        <w:rPr>
          <w:sz w:val="24"/>
          <w:szCs w:val="24"/>
        </w:rPr>
        <w:t xml:space="preserve">МО </w:t>
      </w:r>
      <w:r w:rsidR="008E7091" w:rsidRPr="008E7091">
        <w:rPr>
          <w:sz w:val="24"/>
          <w:szCs w:val="24"/>
        </w:rPr>
        <w:t>учителей гуманитарного цикла</w:t>
      </w:r>
      <w:r w:rsidRPr="008E7091">
        <w:rPr>
          <w:sz w:val="24"/>
          <w:szCs w:val="24"/>
        </w:rPr>
        <w:t xml:space="preserve"> – «</w:t>
      </w:r>
      <w:r w:rsidR="008E7091" w:rsidRPr="008E7091">
        <w:rPr>
          <w:sz w:val="24"/>
          <w:szCs w:val="24"/>
          <w:shd w:val="clear" w:color="auto" w:fill="FFFFFF"/>
        </w:rPr>
        <w:t>Оптимизация учебно-воспитательного процесса в условиях модернизации образования</w:t>
      </w:r>
      <w:r w:rsidRPr="008E7091">
        <w:rPr>
          <w:sz w:val="24"/>
          <w:szCs w:val="24"/>
        </w:rPr>
        <w:t>»</w:t>
      </w:r>
    </w:p>
    <w:p w:rsidR="00C60818" w:rsidRDefault="007558F6" w:rsidP="00C60818">
      <w:pPr>
        <w:pStyle w:val="af0"/>
        <w:ind w:firstLine="360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Главной задачей методических объединений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являлось оказание помощи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учителям в совершенствовании их педагогического мастерства.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Каждое методическое объединение имело свой план работы, в соответствии с темой и целью методической работы школы.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На заседаниях школьных методических объединений обсуждались следующие вопросы: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6B58F5">
        <w:rPr>
          <w:sz w:val="24"/>
          <w:szCs w:val="24"/>
        </w:rPr>
        <w:t>знакомство с</w:t>
      </w:r>
      <w:r w:rsidR="00B06375" w:rsidRPr="006B58F5">
        <w:rPr>
          <w:sz w:val="24"/>
          <w:szCs w:val="24"/>
        </w:rPr>
        <w:t xml:space="preserve"> </w:t>
      </w:r>
      <w:r w:rsidRPr="006B58F5">
        <w:rPr>
          <w:sz w:val="24"/>
          <w:szCs w:val="24"/>
        </w:rPr>
        <w:t xml:space="preserve">планом работы на учебный год; </w:t>
      </w:r>
    </w:p>
    <w:p w:rsid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>работа с образовательными стандартами;</w:t>
      </w:r>
    </w:p>
    <w:p w:rsidR="007558F6" w:rsidRPr="006B58F5" w:rsidRDefault="006B58F5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работы учителя по технологическим картам урока</w:t>
      </w:r>
      <w:r w:rsidR="007558F6" w:rsidRPr="006B58F5">
        <w:rPr>
          <w:sz w:val="24"/>
          <w:szCs w:val="24"/>
        </w:rPr>
        <w:t xml:space="preserve"> 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 xml:space="preserve">согласование календарно-тематических планов; 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 xml:space="preserve">методы работы по ликвидации пробелов в знаниях учащихся; 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>формы и методы</w:t>
      </w:r>
      <w:r w:rsidR="00B06375" w:rsidRPr="006B58F5">
        <w:rPr>
          <w:sz w:val="24"/>
          <w:szCs w:val="24"/>
        </w:rPr>
        <w:t xml:space="preserve"> </w:t>
      </w:r>
      <w:r w:rsidRPr="006B58F5">
        <w:rPr>
          <w:sz w:val="24"/>
          <w:szCs w:val="24"/>
        </w:rPr>
        <w:t xml:space="preserve">промежуточного и итогового контроля; 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 xml:space="preserve">изучение инструктивно-методических материалов; 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>учебно-методическое сопровождение образовательного процесса;</w:t>
      </w:r>
    </w:p>
    <w:p w:rsidR="007558F6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 xml:space="preserve">внедрение и применение новых образовательных технологий, направленных на повышение качества образования; </w:t>
      </w:r>
      <w:r w:rsidR="006B58F5">
        <w:rPr>
          <w:sz w:val="24"/>
          <w:szCs w:val="24"/>
        </w:rPr>
        <w:t>проектная работа как средство повышения мотивации у обучающихся средних и старших классов</w:t>
      </w:r>
    </w:p>
    <w:p w:rsidR="006B58F5" w:rsidRPr="006B58F5" w:rsidRDefault="006B58F5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применение ИКТ в целях повышения качества образования</w:t>
      </w:r>
    </w:p>
    <w:p w:rsidR="007558F6" w:rsidRPr="006B58F5" w:rsidRDefault="007558F6" w:rsidP="00650D97">
      <w:pPr>
        <w:pStyle w:val="af0"/>
        <w:numPr>
          <w:ilvl w:val="0"/>
          <w:numId w:val="17"/>
        </w:numPr>
        <w:jc w:val="left"/>
        <w:rPr>
          <w:sz w:val="24"/>
          <w:szCs w:val="24"/>
        </w:rPr>
      </w:pPr>
      <w:r w:rsidRPr="006B58F5">
        <w:rPr>
          <w:sz w:val="24"/>
          <w:szCs w:val="24"/>
        </w:rPr>
        <w:t>совершенствование системы контроля, направленной на повышение качества знаний учащихся;</w:t>
      </w:r>
    </w:p>
    <w:p w:rsidR="00F10E9B" w:rsidRPr="00D54C95" w:rsidRDefault="007558F6" w:rsidP="00C60818">
      <w:pPr>
        <w:pStyle w:val="af0"/>
        <w:ind w:firstLine="708"/>
        <w:jc w:val="both"/>
        <w:rPr>
          <w:rFonts w:ascii="Cambria" w:eastAsia="Times New Roman" w:hAnsi="Cambria"/>
          <w:color w:val="003300"/>
          <w:sz w:val="24"/>
          <w:szCs w:val="24"/>
        </w:rPr>
      </w:pPr>
      <w:r w:rsidRPr="00D54C95">
        <w:rPr>
          <w:sz w:val="24"/>
          <w:szCs w:val="24"/>
        </w:rPr>
        <w:lastRenderedPageBreak/>
        <w:t>На заседаниях методических объединений рассматривали также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вопросы, связанные с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изучением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 применением новых технологий</w:t>
      </w:r>
      <w:r w:rsidR="00A04499" w:rsidRPr="00D54C95">
        <w:rPr>
          <w:sz w:val="24"/>
          <w:szCs w:val="24"/>
        </w:rPr>
        <w:t>,</w:t>
      </w:r>
      <w:r w:rsidRPr="00D54C95">
        <w:rPr>
          <w:sz w:val="24"/>
          <w:szCs w:val="24"/>
        </w:rPr>
        <w:t xml:space="preserve"> изучали тексты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 задания контрольных работ, экзаменационные и другие учебно-методические материалы. Проводился анализ контрольных работ, намечались ориентиры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по устранению выявленных пробелов в знаниях </w:t>
      </w:r>
      <w:r w:rsidR="00A04499" w:rsidRPr="00D54C95">
        <w:rPr>
          <w:sz w:val="24"/>
          <w:szCs w:val="24"/>
        </w:rPr>
        <w:t>об</w:t>
      </w:r>
      <w:r w:rsidRPr="00D54C95">
        <w:rPr>
          <w:sz w:val="24"/>
          <w:szCs w:val="24"/>
        </w:rPr>
        <w:t>уча</w:t>
      </w:r>
      <w:r w:rsidR="00A04499" w:rsidRPr="00D54C95">
        <w:rPr>
          <w:sz w:val="24"/>
          <w:szCs w:val="24"/>
        </w:rPr>
        <w:t>ю</w:t>
      </w:r>
      <w:r w:rsidRPr="00D54C95">
        <w:rPr>
          <w:sz w:val="24"/>
          <w:szCs w:val="24"/>
        </w:rPr>
        <w:t>щихся. В рамках работы методических объединений проводились открытые уроки, внеклассные мероприятия по предметам. </w:t>
      </w:r>
    </w:p>
    <w:p w:rsidR="00DD4D40" w:rsidRPr="00D54C95" w:rsidRDefault="00DD4D40" w:rsidP="00C60818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Заседания проводились регулярно, включали в себя открытые уроки, обмен опытом, изучение новинок методической литературы. Традиционным видом методической работы стало проведение предметных недель. На МО поднимались наиболее острые проблемы по преподаваемым дисциплинам.</w:t>
      </w:r>
    </w:p>
    <w:p w:rsidR="00DD4D40" w:rsidRPr="00D54C95" w:rsidRDefault="00DD4D40" w:rsidP="00C60818">
      <w:pPr>
        <w:pStyle w:val="af0"/>
        <w:ind w:firstLine="708"/>
        <w:jc w:val="both"/>
        <w:rPr>
          <w:b/>
          <w:sz w:val="24"/>
          <w:szCs w:val="24"/>
        </w:rPr>
      </w:pPr>
      <w:r w:rsidRPr="00D54C95">
        <w:rPr>
          <w:spacing w:val="-1"/>
          <w:sz w:val="24"/>
          <w:szCs w:val="24"/>
        </w:rPr>
        <w:t>Запланированные заседания проводились своевременно на всех МО.</w:t>
      </w:r>
      <w:r w:rsidR="00B06375">
        <w:rPr>
          <w:spacing w:val="-1"/>
          <w:sz w:val="24"/>
          <w:szCs w:val="24"/>
        </w:rPr>
        <w:t xml:space="preserve"> </w:t>
      </w:r>
      <w:r w:rsidRPr="00D54C95">
        <w:rPr>
          <w:spacing w:val="-1"/>
          <w:sz w:val="24"/>
          <w:szCs w:val="24"/>
        </w:rPr>
        <w:t xml:space="preserve">Заседания с четкой постановкой цели, </w:t>
      </w:r>
      <w:r w:rsidRPr="00D54C95">
        <w:rPr>
          <w:spacing w:val="-2"/>
          <w:sz w:val="24"/>
          <w:szCs w:val="24"/>
        </w:rPr>
        <w:t xml:space="preserve">грамотной организацией, активным обсуждением проблем, </w:t>
      </w:r>
      <w:r w:rsidRPr="00D54C95">
        <w:rPr>
          <w:spacing w:val="-1"/>
          <w:sz w:val="24"/>
          <w:szCs w:val="24"/>
        </w:rPr>
        <w:t xml:space="preserve">текущих вопросов, принятием решения </w:t>
      </w:r>
    </w:p>
    <w:p w:rsidR="007558F6" w:rsidRPr="00D54C95" w:rsidRDefault="007558F6" w:rsidP="00CD077B">
      <w:pPr>
        <w:pStyle w:val="af0"/>
        <w:jc w:val="left"/>
        <w:rPr>
          <w:b/>
          <w:sz w:val="24"/>
          <w:szCs w:val="24"/>
        </w:rPr>
      </w:pPr>
      <w:r w:rsidRPr="00D54C95">
        <w:rPr>
          <w:b/>
          <w:sz w:val="24"/>
          <w:szCs w:val="24"/>
        </w:rPr>
        <w:t>Выводы:</w:t>
      </w:r>
    </w:p>
    <w:p w:rsidR="00D56616" w:rsidRPr="00D54C95" w:rsidRDefault="007558F6" w:rsidP="00D56616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Проанализировав работу методических объединений, следует отмет</w:t>
      </w:r>
      <w:r w:rsidR="00FD7863">
        <w:rPr>
          <w:sz w:val="24"/>
          <w:szCs w:val="24"/>
        </w:rPr>
        <w:t>ить, что методическая тема школы</w:t>
      </w:r>
      <w:r w:rsidRPr="00D54C95">
        <w:rPr>
          <w:sz w:val="24"/>
          <w:szCs w:val="24"/>
        </w:rPr>
        <w:t xml:space="preserve">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выступления и выводы основывались на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</w:t>
      </w:r>
      <w:r w:rsidR="00B06375">
        <w:rPr>
          <w:sz w:val="24"/>
          <w:szCs w:val="24"/>
        </w:rPr>
        <w:t xml:space="preserve"> </w:t>
      </w:r>
      <w:r w:rsidR="00FD7863">
        <w:rPr>
          <w:sz w:val="24"/>
          <w:szCs w:val="24"/>
        </w:rPr>
        <w:t>об</w:t>
      </w:r>
      <w:r w:rsidRPr="00D54C95">
        <w:rPr>
          <w:sz w:val="24"/>
          <w:szCs w:val="24"/>
        </w:rPr>
        <w:t>уча</w:t>
      </w:r>
      <w:r w:rsidR="00FD7863">
        <w:rPr>
          <w:sz w:val="24"/>
          <w:szCs w:val="24"/>
        </w:rPr>
        <w:t>ю</w:t>
      </w:r>
      <w:r w:rsidRPr="00D54C95">
        <w:rPr>
          <w:sz w:val="24"/>
          <w:szCs w:val="24"/>
        </w:rPr>
        <w:t xml:space="preserve">щихся навыков творческой деятельности. </w:t>
      </w:r>
      <w:r w:rsidR="00F10E9B" w:rsidRPr="00D54C95">
        <w:rPr>
          <w:sz w:val="24"/>
          <w:szCs w:val="24"/>
        </w:rPr>
        <w:t>Исходя из анализа методической работы школы, можно сделать вывод, что работа над методической темой четко просматривалась как в деятельности педагогического совета, так и в работе</w:t>
      </w:r>
      <w:r w:rsidR="00B06375">
        <w:rPr>
          <w:sz w:val="24"/>
          <w:szCs w:val="24"/>
        </w:rPr>
        <w:t xml:space="preserve"> </w:t>
      </w:r>
      <w:r w:rsidR="00F10E9B" w:rsidRPr="00D54C95">
        <w:rPr>
          <w:sz w:val="24"/>
          <w:szCs w:val="24"/>
        </w:rPr>
        <w:t>методических объединений учителей.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работы.</w:t>
      </w:r>
    </w:p>
    <w:p w:rsidR="00F10E9B" w:rsidRPr="00D54C95" w:rsidRDefault="00F10E9B" w:rsidP="00D56616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Тематика заседаний МО и педсоветов отражает основные проблемные вопросы. Выросла активность учителей, их стремление к творчеству. В ходе предметных недель учителя проявили хорошие организаторские способности, разнообразные формы их проведения вызвали повышенный интерес у обучающихся. Увеличилось число </w:t>
      </w:r>
      <w:r w:rsidR="00FD7863">
        <w:rPr>
          <w:sz w:val="24"/>
          <w:szCs w:val="24"/>
        </w:rPr>
        <w:t>об</w:t>
      </w:r>
      <w:r w:rsidRPr="00D54C95">
        <w:rPr>
          <w:sz w:val="24"/>
          <w:szCs w:val="24"/>
        </w:rPr>
        <w:t>уча</w:t>
      </w:r>
      <w:r w:rsidR="00FD7863">
        <w:rPr>
          <w:sz w:val="24"/>
          <w:szCs w:val="24"/>
        </w:rPr>
        <w:t>ю</w:t>
      </w:r>
      <w:r w:rsidRPr="00D54C95">
        <w:rPr>
          <w:sz w:val="24"/>
          <w:szCs w:val="24"/>
        </w:rPr>
        <w:t>щихся, которые участвовали в мероприятиях школы, требующих определенного интеллектуального уровня.</w:t>
      </w:r>
    </w:p>
    <w:p w:rsidR="00952E88" w:rsidRPr="00D54C95" w:rsidRDefault="00952E88" w:rsidP="00D56616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Школа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С этой целью учителю необходимо поддерживать и развивать потребности заниматься повышением своей квалификации, участвовать в конкурсах профессионального мастерства. Поэтому </w:t>
      </w:r>
      <w:r w:rsidRPr="00D54C95">
        <w:rPr>
          <w:b/>
          <w:sz w:val="24"/>
          <w:szCs w:val="24"/>
        </w:rPr>
        <w:t>задачей школы</w:t>
      </w:r>
      <w:r w:rsidRPr="00D54C95">
        <w:rPr>
          <w:sz w:val="24"/>
          <w:szCs w:val="24"/>
        </w:rPr>
        <w:t xml:space="preserve">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C44478" w:rsidRPr="00C4285C" w:rsidRDefault="00C44478" w:rsidP="00D56616">
      <w:pPr>
        <w:pStyle w:val="af0"/>
        <w:ind w:firstLine="360"/>
        <w:jc w:val="left"/>
        <w:rPr>
          <w:b/>
          <w:sz w:val="24"/>
          <w:szCs w:val="24"/>
        </w:rPr>
      </w:pPr>
      <w:r w:rsidRPr="00C4285C">
        <w:rPr>
          <w:b/>
          <w:sz w:val="24"/>
          <w:szCs w:val="24"/>
        </w:rPr>
        <w:t>Приоритетные направления методической работы на 201</w:t>
      </w:r>
      <w:r w:rsidR="007F0952">
        <w:rPr>
          <w:b/>
          <w:sz w:val="24"/>
          <w:szCs w:val="24"/>
        </w:rPr>
        <w:t>7-2018</w:t>
      </w:r>
      <w:r w:rsidRPr="00C4285C">
        <w:rPr>
          <w:b/>
          <w:sz w:val="24"/>
          <w:szCs w:val="24"/>
        </w:rPr>
        <w:t xml:space="preserve"> учебный год:</w:t>
      </w:r>
    </w:p>
    <w:p w:rsidR="00C44478" w:rsidRPr="00C4285C" w:rsidRDefault="00C44478" w:rsidP="00650D97">
      <w:pPr>
        <w:pStyle w:val="af0"/>
        <w:numPr>
          <w:ilvl w:val="0"/>
          <w:numId w:val="18"/>
        </w:numPr>
        <w:jc w:val="left"/>
        <w:rPr>
          <w:sz w:val="24"/>
          <w:szCs w:val="24"/>
        </w:rPr>
      </w:pPr>
      <w:r w:rsidRPr="00C4285C">
        <w:rPr>
          <w:sz w:val="24"/>
          <w:szCs w:val="24"/>
        </w:rPr>
        <w:t xml:space="preserve">Повышение квалификации педагогических работников через аттестацию, </w:t>
      </w:r>
      <w:proofErr w:type="spellStart"/>
      <w:r w:rsidRPr="00C4285C">
        <w:rPr>
          <w:sz w:val="24"/>
          <w:szCs w:val="24"/>
        </w:rPr>
        <w:t>взаимопосещение</w:t>
      </w:r>
      <w:proofErr w:type="spellEnd"/>
      <w:r w:rsidRPr="00C4285C">
        <w:rPr>
          <w:sz w:val="24"/>
          <w:szCs w:val="24"/>
        </w:rPr>
        <w:t xml:space="preserve"> уроков, обучение на курсах, участие в семинарах, обобщение и распространение передового педагогического опыта.</w:t>
      </w:r>
    </w:p>
    <w:p w:rsidR="00C44478" w:rsidRPr="00C4285C" w:rsidRDefault="00C44478" w:rsidP="00D56616">
      <w:pPr>
        <w:pStyle w:val="af0"/>
        <w:ind w:firstLine="603"/>
        <w:jc w:val="left"/>
        <w:rPr>
          <w:b/>
          <w:sz w:val="24"/>
          <w:szCs w:val="24"/>
        </w:rPr>
      </w:pPr>
      <w:r w:rsidRPr="00C4285C">
        <w:rPr>
          <w:b/>
          <w:sz w:val="24"/>
          <w:szCs w:val="24"/>
        </w:rPr>
        <w:t>Задачи на 201</w:t>
      </w:r>
      <w:r w:rsidR="007F0952">
        <w:rPr>
          <w:b/>
          <w:sz w:val="24"/>
          <w:szCs w:val="24"/>
        </w:rPr>
        <w:t>7</w:t>
      </w:r>
      <w:r w:rsidRPr="00C4285C">
        <w:rPr>
          <w:b/>
          <w:sz w:val="24"/>
          <w:szCs w:val="24"/>
        </w:rPr>
        <w:t>-201</w:t>
      </w:r>
      <w:r w:rsidR="007F0952">
        <w:rPr>
          <w:b/>
          <w:sz w:val="24"/>
          <w:szCs w:val="24"/>
        </w:rPr>
        <w:t>8</w:t>
      </w:r>
      <w:r w:rsidRPr="00C4285C">
        <w:rPr>
          <w:b/>
          <w:sz w:val="24"/>
          <w:szCs w:val="24"/>
        </w:rPr>
        <w:t xml:space="preserve"> учебный год</w:t>
      </w:r>
      <w:r w:rsidR="00CD077B" w:rsidRPr="00C4285C">
        <w:rPr>
          <w:b/>
          <w:sz w:val="24"/>
          <w:szCs w:val="24"/>
        </w:rPr>
        <w:t>.</w:t>
      </w:r>
    </w:p>
    <w:p w:rsidR="00C44478" w:rsidRPr="00C4285C" w:rsidRDefault="00C44478" w:rsidP="00650D97">
      <w:pPr>
        <w:pStyle w:val="af0"/>
        <w:numPr>
          <w:ilvl w:val="0"/>
          <w:numId w:val="19"/>
        </w:numPr>
        <w:jc w:val="both"/>
        <w:rPr>
          <w:sz w:val="24"/>
          <w:szCs w:val="24"/>
        </w:rPr>
      </w:pPr>
      <w:r w:rsidRPr="00C4285C">
        <w:rPr>
          <w:sz w:val="24"/>
          <w:szCs w:val="24"/>
        </w:rPr>
        <w:t>Создать систему деятельности школы, обеспечивающую профессиональный рост педагогов, включение его в инновационные процессы школы.</w:t>
      </w:r>
    </w:p>
    <w:p w:rsidR="00C44478" w:rsidRPr="00C4285C" w:rsidRDefault="00C44478" w:rsidP="00650D97">
      <w:pPr>
        <w:pStyle w:val="af0"/>
        <w:numPr>
          <w:ilvl w:val="0"/>
          <w:numId w:val="19"/>
        </w:numPr>
        <w:jc w:val="both"/>
        <w:rPr>
          <w:sz w:val="24"/>
          <w:szCs w:val="24"/>
        </w:rPr>
      </w:pPr>
      <w:r w:rsidRPr="00C4285C">
        <w:rPr>
          <w:sz w:val="24"/>
          <w:szCs w:val="24"/>
        </w:rPr>
        <w:t xml:space="preserve">Продолжить работу </w:t>
      </w:r>
      <w:r w:rsidR="00D56616" w:rsidRPr="00C4285C">
        <w:rPr>
          <w:sz w:val="24"/>
          <w:szCs w:val="24"/>
        </w:rPr>
        <w:t xml:space="preserve">по организации </w:t>
      </w:r>
      <w:r w:rsidR="00D56616" w:rsidRPr="00C4285C">
        <w:rPr>
          <w:sz w:val="24"/>
          <w:szCs w:val="24"/>
          <w:shd w:val="clear" w:color="auto" w:fill="FFFFFF"/>
        </w:rPr>
        <w:t>обучения</w:t>
      </w:r>
      <w:r w:rsidR="00B06375" w:rsidRPr="00C4285C">
        <w:rPr>
          <w:sz w:val="24"/>
          <w:szCs w:val="24"/>
          <w:shd w:val="clear" w:color="auto" w:fill="FFFFFF"/>
        </w:rPr>
        <w:t xml:space="preserve"> </w:t>
      </w:r>
      <w:r w:rsidR="00D56616" w:rsidRPr="00C4285C">
        <w:rPr>
          <w:sz w:val="24"/>
          <w:szCs w:val="24"/>
          <w:shd w:val="clear" w:color="auto" w:fill="FFFFFF"/>
        </w:rPr>
        <w:t>в условиях перехода на федеральные государственные образовательные стандарты на основе информационно-коммуникативных технологий</w:t>
      </w:r>
      <w:r w:rsidRPr="00C4285C">
        <w:rPr>
          <w:sz w:val="24"/>
          <w:szCs w:val="24"/>
        </w:rPr>
        <w:t>.</w:t>
      </w:r>
    </w:p>
    <w:p w:rsidR="00ED057B" w:rsidRDefault="00C44478" w:rsidP="00650D97">
      <w:pPr>
        <w:pStyle w:val="af0"/>
        <w:numPr>
          <w:ilvl w:val="0"/>
          <w:numId w:val="19"/>
        </w:numPr>
        <w:jc w:val="both"/>
        <w:rPr>
          <w:sz w:val="24"/>
          <w:szCs w:val="24"/>
        </w:rPr>
      </w:pPr>
      <w:r w:rsidRPr="00AE395F">
        <w:rPr>
          <w:sz w:val="24"/>
          <w:szCs w:val="24"/>
        </w:rPr>
        <w:t>Планировать внеурочную</w:t>
      </w:r>
      <w:r w:rsidR="00A74578" w:rsidRPr="00AE395F">
        <w:rPr>
          <w:sz w:val="24"/>
          <w:szCs w:val="24"/>
        </w:rPr>
        <w:t xml:space="preserve"> </w:t>
      </w:r>
      <w:r w:rsidRPr="00AE395F">
        <w:rPr>
          <w:sz w:val="24"/>
          <w:szCs w:val="24"/>
        </w:rPr>
        <w:t>деятельност</w:t>
      </w:r>
      <w:r w:rsidR="00A74578" w:rsidRPr="00AE395F">
        <w:rPr>
          <w:sz w:val="24"/>
          <w:szCs w:val="24"/>
        </w:rPr>
        <w:t>ь</w:t>
      </w:r>
      <w:r w:rsidRPr="00AE395F">
        <w:rPr>
          <w:sz w:val="24"/>
          <w:szCs w:val="24"/>
        </w:rPr>
        <w:t>ю учителей и учащихся для качественной</w:t>
      </w:r>
      <w:r w:rsidR="00ED057B" w:rsidRPr="00AE395F">
        <w:rPr>
          <w:sz w:val="24"/>
          <w:szCs w:val="24"/>
        </w:rPr>
        <w:t xml:space="preserve"> подготовки участников олимпиад, творческих конкурсов, конкурсов научно-исследовательских работ</w:t>
      </w:r>
    </w:p>
    <w:p w:rsidR="00AE395F" w:rsidRPr="00AE395F" w:rsidRDefault="00AE395F" w:rsidP="00AE395F">
      <w:pPr>
        <w:pStyle w:val="af0"/>
        <w:ind w:left="720"/>
        <w:jc w:val="both"/>
        <w:rPr>
          <w:sz w:val="24"/>
          <w:szCs w:val="24"/>
        </w:rPr>
      </w:pPr>
    </w:p>
    <w:p w:rsidR="007F0952" w:rsidRDefault="007F0952" w:rsidP="00ED057B">
      <w:pPr>
        <w:pStyle w:val="af0"/>
        <w:rPr>
          <w:b/>
          <w:sz w:val="24"/>
          <w:szCs w:val="24"/>
        </w:rPr>
      </w:pPr>
    </w:p>
    <w:p w:rsidR="00A74578" w:rsidRDefault="00B97B2F" w:rsidP="00ED057B">
      <w:pPr>
        <w:pStyle w:val="af0"/>
        <w:rPr>
          <w:b/>
          <w:sz w:val="24"/>
          <w:szCs w:val="24"/>
        </w:rPr>
      </w:pPr>
      <w:r w:rsidRPr="00ED057B">
        <w:rPr>
          <w:b/>
          <w:sz w:val="24"/>
          <w:szCs w:val="24"/>
        </w:rPr>
        <w:lastRenderedPageBreak/>
        <w:t xml:space="preserve">Раздел </w:t>
      </w:r>
      <w:r w:rsidR="00ED057B" w:rsidRPr="00ED057B">
        <w:rPr>
          <w:b/>
          <w:sz w:val="24"/>
          <w:szCs w:val="24"/>
        </w:rPr>
        <w:t>6</w:t>
      </w:r>
      <w:r w:rsidRPr="00ED057B">
        <w:rPr>
          <w:b/>
          <w:sz w:val="24"/>
          <w:szCs w:val="24"/>
        </w:rPr>
        <w:t xml:space="preserve">. </w:t>
      </w:r>
      <w:r w:rsidR="00A74578" w:rsidRPr="00ED057B">
        <w:rPr>
          <w:b/>
          <w:sz w:val="24"/>
          <w:szCs w:val="24"/>
        </w:rPr>
        <w:t xml:space="preserve">Анализ </w:t>
      </w:r>
      <w:proofErr w:type="spellStart"/>
      <w:r w:rsidR="00A74578" w:rsidRPr="00ED057B">
        <w:rPr>
          <w:b/>
          <w:sz w:val="24"/>
          <w:szCs w:val="24"/>
        </w:rPr>
        <w:t>внутришкольного</w:t>
      </w:r>
      <w:proofErr w:type="spellEnd"/>
      <w:r w:rsidR="00A74578" w:rsidRPr="00ED057B">
        <w:rPr>
          <w:b/>
          <w:sz w:val="24"/>
          <w:szCs w:val="24"/>
        </w:rPr>
        <w:t xml:space="preserve"> контроля.</w:t>
      </w:r>
    </w:p>
    <w:p w:rsidR="00ED057B" w:rsidRPr="00ED057B" w:rsidRDefault="00ED057B" w:rsidP="00ED057B">
      <w:pPr>
        <w:pStyle w:val="af0"/>
        <w:rPr>
          <w:b/>
          <w:sz w:val="24"/>
          <w:szCs w:val="24"/>
        </w:rPr>
      </w:pPr>
    </w:p>
    <w:p w:rsidR="00A74578" w:rsidRPr="00D54C95" w:rsidRDefault="00A74578" w:rsidP="00ED057B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Повышению педагогического мастерства учителей способствует правильно организованный </w:t>
      </w:r>
      <w:proofErr w:type="spellStart"/>
      <w:r w:rsidRPr="00D54C95">
        <w:rPr>
          <w:sz w:val="24"/>
          <w:szCs w:val="24"/>
        </w:rPr>
        <w:t>внутришкольный</w:t>
      </w:r>
      <w:proofErr w:type="spellEnd"/>
      <w:r w:rsidRPr="00D54C95">
        <w:rPr>
          <w:sz w:val="24"/>
          <w:szCs w:val="24"/>
        </w:rPr>
        <w:t xml:space="preserve"> контроль. Организованный </w:t>
      </w:r>
      <w:proofErr w:type="spellStart"/>
      <w:r w:rsidRPr="00D54C95">
        <w:rPr>
          <w:sz w:val="24"/>
          <w:szCs w:val="24"/>
        </w:rPr>
        <w:t>внутришкольный</w:t>
      </w:r>
      <w:proofErr w:type="spellEnd"/>
      <w:r w:rsidRPr="00D54C95">
        <w:rPr>
          <w:sz w:val="24"/>
          <w:szCs w:val="24"/>
        </w:rPr>
        <w:t xml:space="preserve">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Свою задачу во ВШК мы видим в том, чтобы совместно с учителями найти причины возникающих в педагогической деятельности проблем, продумать систему мер по их устранению, ликвидировать недочеты.</w:t>
      </w:r>
    </w:p>
    <w:p w:rsidR="00A74578" w:rsidRPr="00D54C95" w:rsidRDefault="00A74578" w:rsidP="00ED057B">
      <w:pPr>
        <w:pStyle w:val="af0"/>
        <w:ind w:firstLine="708"/>
        <w:jc w:val="both"/>
        <w:rPr>
          <w:sz w:val="24"/>
          <w:szCs w:val="24"/>
        </w:rPr>
      </w:pPr>
      <w:r w:rsidRPr="00ED057B">
        <w:rPr>
          <w:iCs/>
          <w:sz w:val="24"/>
          <w:szCs w:val="24"/>
        </w:rPr>
        <w:t>Основными направлениями контроля учебно-воспитательного процесса в 201</w:t>
      </w:r>
      <w:r w:rsidR="007F0952">
        <w:rPr>
          <w:iCs/>
          <w:sz w:val="24"/>
          <w:szCs w:val="24"/>
        </w:rPr>
        <w:t>6</w:t>
      </w:r>
      <w:r w:rsidRPr="00ED057B">
        <w:rPr>
          <w:iCs/>
          <w:sz w:val="24"/>
          <w:szCs w:val="24"/>
        </w:rPr>
        <w:t>-201</w:t>
      </w:r>
      <w:r w:rsidR="007F0952">
        <w:rPr>
          <w:iCs/>
          <w:sz w:val="24"/>
          <w:szCs w:val="24"/>
        </w:rPr>
        <w:t>7</w:t>
      </w:r>
      <w:r w:rsidRPr="00ED057B">
        <w:rPr>
          <w:iCs/>
          <w:sz w:val="24"/>
          <w:szCs w:val="24"/>
        </w:rPr>
        <w:t xml:space="preserve"> учебном году яв</w:t>
      </w:r>
      <w:r w:rsidR="00ED057B">
        <w:rPr>
          <w:iCs/>
          <w:sz w:val="24"/>
          <w:szCs w:val="24"/>
        </w:rPr>
        <w:t>ляются</w:t>
      </w:r>
      <w:r w:rsidRPr="00ED057B">
        <w:rPr>
          <w:iCs/>
          <w:sz w:val="24"/>
          <w:szCs w:val="24"/>
        </w:rPr>
        <w:t xml:space="preserve">: </w:t>
      </w:r>
      <w:r w:rsidR="00ED057B">
        <w:rPr>
          <w:iCs/>
          <w:sz w:val="24"/>
          <w:szCs w:val="24"/>
        </w:rPr>
        <w:t xml:space="preserve">контроль </w:t>
      </w:r>
      <w:r w:rsidRPr="00ED057B">
        <w:rPr>
          <w:sz w:val="24"/>
          <w:szCs w:val="24"/>
        </w:rPr>
        <w:t>з</w:t>
      </w:r>
      <w:r w:rsidRPr="00D54C95">
        <w:rPr>
          <w:sz w:val="24"/>
          <w:szCs w:val="24"/>
        </w:rPr>
        <w:t xml:space="preserve">а ведением документации, за качеством знаний, за уровнем преподавания учебных предметов, за объемом выполнения учебных программ, за подготовкой к государственной (итоговой) аттестации </w:t>
      </w:r>
      <w:r w:rsidR="00C4285C">
        <w:rPr>
          <w:sz w:val="24"/>
          <w:szCs w:val="24"/>
        </w:rPr>
        <w:t>в форме ЕГ</w:t>
      </w:r>
      <w:r w:rsidRPr="00D54C95">
        <w:rPr>
          <w:sz w:val="24"/>
          <w:szCs w:val="24"/>
        </w:rPr>
        <w:t>Э, за успеваемостью обучающихся в школе, за посещаемостью обучающимися учебных занятий.</w:t>
      </w:r>
    </w:p>
    <w:p w:rsidR="00677C6A" w:rsidRPr="00D54C95" w:rsidRDefault="00677C6A" w:rsidP="00ED057B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План </w:t>
      </w:r>
      <w:proofErr w:type="spellStart"/>
      <w:r w:rsidRPr="00D54C95">
        <w:rPr>
          <w:sz w:val="24"/>
          <w:szCs w:val="24"/>
        </w:rPr>
        <w:t>внутришкольного</w:t>
      </w:r>
      <w:proofErr w:type="spellEnd"/>
      <w:r w:rsidRPr="00D54C95">
        <w:rPr>
          <w:sz w:val="24"/>
          <w:szCs w:val="24"/>
        </w:rPr>
        <w:t xml:space="preserve"> контрол</w:t>
      </w:r>
      <w:r w:rsidR="00ED057B">
        <w:rPr>
          <w:sz w:val="24"/>
          <w:szCs w:val="24"/>
        </w:rPr>
        <w:t>я</w:t>
      </w:r>
      <w:r w:rsidRPr="00D54C95">
        <w:rPr>
          <w:sz w:val="24"/>
          <w:szCs w:val="24"/>
        </w:rPr>
        <w:t xml:space="preserve">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 </w:t>
      </w:r>
    </w:p>
    <w:p w:rsidR="00677C6A" w:rsidRPr="00D54C95" w:rsidRDefault="00677C6A" w:rsidP="00ED057B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В течение учебного года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в школе осуществлялся педагогический мониторинг, одним из основных этапов которого являлось отслеживание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и анализ качества обучения и образования по </w:t>
      </w:r>
      <w:r w:rsidR="00C4285C">
        <w:rPr>
          <w:sz w:val="24"/>
          <w:szCs w:val="24"/>
        </w:rPr>
        <w:t>уровням</w:t>
      </w:r>
      <w:r w:rsidRPr="00D54C95">
        <w:rPr>
          <w:sz w:val="24"/>
          <w:szCs w:val="24"/>
        </w:rPr>
        <w:t xml:space="preserve"> обучения, анализ уровня промежуточной и итоговой аттестации по предметам с целью выявления недостатков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в работе педагогического коллектива по обучению </w:t>
      </w:r>
      <w:r w:rsidR="00C4285C">
        <w:rPr>
          <w:sz w:val="24"/>
          <w:szCs w:val="24"/>
        </w:rPr>
        <w:t>об</w:t>
      </w:r>
      <w:r w:rsidRPr="00D54C95">
        <w:rPr>
          <w:sz w:val="24"/>
          <w:szCs w:val="24"/>
        </w:rPr>
        <w:t>уча</w:t>
      </w:r>
      <w:r w:rsidR="00C4285C">
        <w:rPr>
          <w:sz w:val="24"/>
          <w:szCs w:val="24"/>
        </w:rPr>
        <w:t>ю</w:t>
      </w:r>
      <w:r w:rsidRPr="00D54C95">
        <w:rPr>
          <w:sz w:val="24"/>
          <w:szCs w:val="24"/>
        </w:rPr>
        <w:t>щихся и их причин.</w:t>
      </w:r>
    </w:p>
    <w:p w:rsidR="00677C6A" w:rsidRPr="00D54C95" w:rsidRDefault="00677C6A" w:rsidP="00ED057B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В течение учебного года </w:t>
      </w:r>
      <w:r w:rsidR="00C4285C">
        <w:rPr>
          <w:sz w:val="24"/>
          <w:szCs w:val="24"/>
        </w:rPr>
        <w:t xml:space="preserve">методистом </w:t>
      </w:r>
      <w:r w:rsidRPr="00D54C95">
        <w:rPr>
          <w:sz w:val="24"/>
          <w:szCs w:val="24"/>
        </w:rPr>
        <w:t>по УВР</w:t>
      </w:r>
      <w:r w:rsidR="00ED057B">
        <w:rPr>
          <w:sz w:val="24"/>
          <w:szCs w:val="24"/>
        </w:rPr>
        <w:t xml:space="preserve">. </w:t>
      </w:r>
      <w:r w:rsidRPr="00D54C95">
        <w:rPr>
          <w:sz w:val="24"/>
          <w:szCs w:val="24"/>
        </w:rPr>
        <w:t>осуществлялся контроль за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мероприятиям, программы по всем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предметам учебно</w:t>
      </w:r>
      <w:r w:rsidR="00ED057B">
        <w:rPr>
          <w:sz w:val="24"/>
          <w:szCs w:val="24"/>
        </w:rPr>
        <w:t>го плана во всех</w:t>
      </w:r>
      <w:r w:rsidR="00B06375">
        <w:rPr>
          <w:sz w:val="24"/>
          <w:szCs w:val="24"/>
        </w:rPr>
        <w:t xml:space="preserve"> </w:t>
      </w:r>
      <w:r w:rsidR="007F0952">
        <w:rPr>
          <w:sz w:val="24"/>
          <w:szCs w:val="24"/>
        </w:rPr>
        <w:t>классах в 2016</w:t>
      </w:r>
      <w:r w:rsidRPr="00D54C95">
        <w:rPr>
          <w:sz w:val="24"/>
          <w:szCs w:val="24"/>
        </w:rPr>
        <w:t xml:space="preserve"> - 201</w:t>
      </w:r>
      <w:r w:rsidR="007F0952">
        <w:rPr>
          <w:sz w:val="24"/>
          <w:szCs w:val="24"/>
        </w:rPr>
        <w:t>7</w:t>
      </w:r>
      <w:r w:rsidRPr="00D54C95">
        <w:rPr>
          <w:sz w:val="24"/>
          <w:szCs w:val="24"/>
        </w:rPr>
        <w:t xml:space="preserve"> учебном году выполнены в полном объеме.</w:t>
      </w:r>
    </w:p>
    <w:p w:rsidR="00677C6A" w:rsidRPr="00D54C95" w:rsidRDefault="00677C6A" w:rsidP="00ED057B">
      <w:pPr>
        <w:pStyle w:val="af0"/>
        <w:ind w:firstLine="708"/>
        <w:jc w:val="both"/>
        <w:rPr>
          <w:sz w:val="24"/>
          <w:szCs w:val="24"/>
        </w:rPr>
      </w:pPr>
      <w:r w:rsidRPr="00D54C95">
        <w:rPr>
          <w:sz w:val="24"/>
          <w:szCs w:val="24"/>
        </w:rPr>
        <w:t>В течение года с педагогами,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классными руководителями проводились совещания, на которых осуществлялись анализ успеваемости обучающихся, анализ </w:t>
      </w:r>
      <w:r w:rsidR="00C4285C">
        <w:rPr>
          <w:sz w:val="24"/>
          <w:szCs w:val="24"/>
        </w:rPr>
        <w:t>УУД</w:t>
      </w:r>
      <w:r w:rsidRPr="00D54C95">
        <w:rPr>
          <w:sz w:val="24"/>
          <w:szCs w:val="24"/>
        </w:rPr>
        <w:t xml:space="preserve"> по итогам контроля,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обучающихся 9,11 классов. Проведение совещаний позволило своевременно выявлять возникающие проблемы и осуществлять их коррекцию.</w:t>
      </w:r>
    </w:p>
    <w:p w:rsidR="00677C6A" w:rsidRPr="00D54C95" w:rsidRDefault="00677C6A" w:rsidP="00ED057B">
      <w:pPr>
        <w:pStyle w:val="af0"/>
        <w:ind w:firstLine="708"/>
        <w:jc w:val="both"/>
        <w:rPr>
          <w:rFonts w:ascii="Calibri" w:hAnsi="Calibri"/>
          <w:sz w:val="24"/>
          <w:szCs w:val="24"/>
        </w:rPr>
      </w:pPr>
      <w:r w:rsidRPr="00D54C95">
        <w:rPr>
          <w:b/>
          <w:bCs/>
          <w:sz w:val="24"/>
          <w:szCs w:val="24"/>
        </w:rPr>
        <w:t xml:space="preserve">Выводы: </w:t>
      </w:r>
      <w:r w:rsidRPr="00D54C95">
        <w:rPr>
          <w:bCs/>
          <w:sz w:val="24"/>
          <w:szCs w:val="24"/>
        </w:rPr>
        <w:t>ф</w:t>
      </w:r>
      <w:r w:rsidRPr="00D54C95">
        <w:rPr>
          <w:sz w:val="24"/>
          <w:szCs w:val="24"/>
        </w:rPr>
        <w:t>ормы и методы контроля соответствуют задачам, которые ставил педагогический коллектив школы на учебный год.</w:t>
      </w:r>
      <w:r w:rsidR="00B06375">
        <w:rPr>
          <w:rFonts w:ascii="Calibri" w:hAnsi="Calibri"/>
          <w:sz w:val="24"/>
          <w:szCs w:val="24"/>
        </w:rPr>
        <w:t xml:space="preserve"> </w:t>
      </w:r>
    </w:p>
    <w:p w:rsidR="00A74578" w:rsidRPr="00D54C95" w:rsidRDefault="00A74578" w:rsidP="00ED057B">
      <w:pPr>
        <w:pStyle w:val="af0"/>
        <w:jc w:val="both"/>
        <w:rPr>
          <w:rFonts w:ascii="Calibri" w:hAnsi="Calibri"/>
          <w:bCs/>
          <w:color w:val="000000"/>
          <w:sz w:val="24"/>
          <w:szCs w:val="24"/>
        </w:rPr>
      </w:pPr>
      <w:r w:rsidRPr="00D54C95">
        <w:rPr>
          <w:sz w:val="24"/>
          <w:szCs w:val="24"/>
        </w:rPr>
        <w:t xml:space="preserve">Администрацией школы посещались уроки в рабочем порядке по плану </w:t>
      </w:r>
      <w:proofErr w:type="spellStart"/>
      <w:r w:rsidRPr="00D54C95">
        <w:rPr>
          <w:sz w:val="24"/>
          <w:szCs w:val="24"/>
        </w:rPr>
        <w:t>внутришкольного</w:t>
      </w:r>
      <w:proofErr w:type="spellEnd"/>
      <w:r w:rsidRPr="00D54C95">
        <w:rPr>
          <w:sz w:val="24"/>
          <w:szCs w:val="24"/>
        </w:rPr>
        <w:t xml:space="preserve"> мониторинга.</w:t>
      </w:r>
    </w:p>
    <w:p w:rsidR="00A74578" w:rsidRPr="00D54C95" w:rsidRDefault="00A74578" w:rsidP="001234F5">
      <w:pPr>
        <w:pStyle w:val="af0"/>
        <w:jc w:val="left"/>
        <w:rPr>
          <w:b/>
          <w:sz w:val="24"/>
          <w:szCs w:val="24"/>
        </w:rPr>
      </w:pPr>
      <w:r w:rsidRPr="00D54C95">
        <w:rPr>
          <w:b/>
          <w:sz w:val="24"/>
          <w:szCs w:val="24"/>
        </w:rPr>
        <w:t>Основные</w:t>
      </w:r>
      <w:r w:rsidR="00B06375">
        <w:rPr>
          <w:b/>
          <w:sz w:val="24"/>
          <w:szCs w:val="24"/>
        </w:rPr>
        <w:t xml:space="preserve"> </w:t>
      </w:r>
      <w:r w:rsidRPr="00D54C95">
        <w:rPr>
          <w:b/>
          <w:sz w:val="24"/>
          <w:szCs w:val="24"/>
        </w:rPr>
        <w:t>цели посещения и контроля уроков:</w:t>
      </w:r>
    </w:p>
    <w:p w:rsidR="00A74578" w:rsidRPr="00D54C95" w:rsidRDefault="001234F5" w:rsidP="00650D97">
      <w:pPr>
        <w:pStyle w:val="af0"/>
        <w:numPr>
          <w:ilvl w:val="0"/>
          <w:numId w:val="20"/>
        </w:numPr>
        <w:jc w:val="left"/>
        <w:rPr>
          <w:sz w:val="24"/>
          <w:szCs w:val="24"/>
        </w:rPr>
      </w:pPr>
      <w:r w:rsidRPr="00D54C95">
        <w:rPr>
          <w:sz w:val="24"/>
          <w:szCs w:val="24"/>
        </w:rPr>
        <w:t>в</w:t>
      </w:r>
      <w:r w:rsidR="00A74578" w:rsidRPr="00D54C95">
        <w:rPr>
          <w:sz w:val="24"/>
          <w:szCs w:val="24"/>
        </w:rPr>
        <w:t xml:space="preserve">ладение программным материалом и методикой обучения различных категорий учащихся. </w:t>
      </w:r>
    </w:p>
    <w:p w:rsidR="00A74578" w:rsidRPr="00D54C95" w:rsidRDefault="001234F5" w:rsidP="00650D97">
      <w:pPr>
        <w:pStyle w:val="af0"/>
        <w:numPr>
          <w:ilvl w:val="0"/>
          <w:numId w:val="20"/>
        </w:numPr>
        <w:jc w:val="left"/>
        <w:rPr>
          <w:sz w:val="24"/>
          <w:szCs w:val="24"/>
        </w:rPr>
      </w:pPr>
      <w:r w:rsidRPr="00D54C95">
        <w:rPr>
          <w:sz w:val="24"/>
          <w:szCs w:val="24"/>
        </w:rPr>
        <w:t>а</w:t>
      </w:r>
      <w:r w:rsidR="00A74578" w:rsidRPr="00D54C95">
        <w:rPr>
          <w:sz w:val="24"/>
          <w:szCs w:val="24"/>
        </w:rPr>
        <w:t>нализ эффективности методических приёмов, формирующих прочность знаний учащихся.</w:t>
      </w:r>
    </w:p>
    <w:p w:rsidR="00A74578" w:rsidRPr="00D54C95" w:rsidRDefault="001234F5" w:rsidP="00650D97">
      <w:pPr>
        <w:pStyle w:val="af0"/>
        <w:numPr>
          <w:ilvl w:val="0"/>
          <w:numId w:val="20"/>
        </w:numPr>
        <w:jc w:val="left"/>
        <w:rPr>
          <w:sz w:val="24"/>
          <w:szCs w:val="24"/>
        </w:rPr>
      </w:pPr>
      <w:r w:rsidRPr="00D54C95">
        <w:rPr>
          <w:sz w:val="24"/>
          <w:szCs w:val="24"/>
        </w:rPr>
        <w:t>о</w:t>
      </w:r>
      <w:r w:rsidR="00A74578" w:rsidRPr="00D54C95">
        <w:rPr>
          <w:sz w:val="24"/>
          <w:szCs w:val="24"/>
        </w:rPr>
        <w:t>пределение результативности организации методов и приёмов контроля за усвоением знаний учащихся.</w:t>
      </w:r>
    </w:p>
    <w:p w:rsidR="00A74578" w:rsidRPr="00D54C95" w:rsidRDefault="001234F5" w:rsidP="00650D97">
      <w:pPr>
        <w:pStyle w:val="af0"/>
        <w:numPr>
          <w:ilvl w:val="0"/>
          <w:numId w:val="20"/>
        </w:numPr>
        <w:jc w:val="left"/>
        <w:rPr>
          <w:sz w:val="24"/>
          <w:szCs w:val="24"/>
        </w:rPr>
      </w:pPr>
      <w:r w:rsidRPr="00D54C95">
        <w:rPr>
          <w:sz w:val="24"/>
          <w:szCs w:val="24"/>
        </w:rPr>
        <w:t>а</w:t>
      </w:r>
      <w:r w:rsidR="00A74578" w:rsidRPr="00D54C95">
        <w:rPr>
          <w:sz w:val="24"/>
          <w:szCs w:val="24"/>
        </w:rPr>
        <w:t xml:space="preserve">ттестация педагогических работников. </w:t>
      </w:r>
    </w:p>
    <w:p w:rsidR="00A74578" w:rsidRPr="00D54C95" w:rsidRDefault="00ED057B" w:rsidP="00650D97">
      <w:pPr>
        <w:pStyle w:val="af0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оказание методической помощи молодым учителям</w:t>
      </w:r>
      <w:r w:rsidR="00A74578" w:rsidRPr="00D54C95">
        <w:rPr>
          <w:sz w:val="24"/>
          <w:szCs w:val="24"/>
        </w:rPr>
        <w:t xml:space="preserve">. </w:t>
      </w:r>
    </w:p>
    <w:p w:rsidR="00A74578" w:rsidRPr="00D54C95" w:rsidRDefault="001234F5" w:rsidP="00650D97">
      <w:pPr>
        <w:pStyle w:val="af0"/>
        <w:numPr>
          <w:ilvl w:val="0"/>
          <w:numId w:val="20"/>
        </w:numPr>
        <w:jc w:val="left"/>
        <w:rPr>
          <w:sz w:val="24"/>
          <w:szCs w:val="24"/>
        </w:rPr>
      </w:pPr>
      <w:r w:rsidRPr="00D54C95">
        <w:rPr>
          <w:sz w:val="24"/>
          <w:szCs w:val="24"/>
        </w:rPr>
        <w:t>п</w:t>
      </w:r>
      <w:r w:rsidR="00A74578" w:rsidRPr="00D54C95">
        <w:rPr>
          <w:sz w:val="24"/>
          <w:szCs w:val="24"/>
        </w:rPr>
        <w:t xml:space="preserve">одготовка к итоговой аттестации учащихся. </w:t>
      </w:r>
    </w:p>
    <w:p w:rsidR="00A74578" w:rsidRPr="00D54C95" w:rsidRDefault="00A74578" w:rsidP="00ED057B">
      <w:pPr>
        <w:pStyle w:val="af0"/>
        <w:jc w:val="both"/>
        <w:rPr>
          <w:sz w:val="24"/>
          <w:szCs w:val="24"/>
        </w:rPr>
      </w:pPr>
      <w:r w:rsidRPr="00D54C95">
        <w:rPr>
          <w:b/>
          <w:sz w:val="24"/>
          <w:szCs w:val="24"/>
        </w:rPr>
        <w:t>Вывод:</w:t>
      </w:r>
      <w:r w:rsidRPr="00D54C95">
        <w:rPr>
          <w:sz w:val="24"/>
          <w:szCs w:val="24"/>
        </w:rPr>
        <w:t xml:space="preserve"> Основные направления контроля и тематики посещения уроков выбраны правильно, что значительно улучшило качество преподавания, структуру уроков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и отбор необходимых форм и методов, применяемых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>учителями на уроке. В целом все уроки методически построены правильно, уроки интересные, разнообразные. Новым направлением методической деятельности педагогов можно считать создание компьютерных презентаций, способствующих улучшению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восприятию материала, расширению кругозора </w:t>
      </w:r>
      <w:r w:rsidR="00C4285C">
        <w:rPr>
          <w:sz w:val="24"/>
          <w:szCs w:val="24"/>
        </w:rPr>
        <w:t>об</w:t>
      </w:r>
      <w:r w:rsidRPr="00D54C95">
        <w:rPr>
          <w:sz w:val="24"/>
          <w:szCs w:val="24"/>
        </w:rPr>
        <w:t>уча</w:t>
      </w:r>
      <w:r w:rsidR="00C4285C">
        <w:rPr>
          <w:sz w:val="24"/>
          <w:szCs w:val="24"/>
        </w:rPr>
        <w:t>ю</w:t>
      </w:r>
      <w:r w:rsidRPr="00D54C95">
        <w:rPr>
          <w:sz w:val="24"/>
          <w:szCs w:val="24"/>
        </w:rPr>
        <w:t xml:space="preserve">щихся, развитию их интеллекта. </w:t>
      </w:r>
    </w:p>
    <w:p w:rsidR="007F0952" w:rsidRDefault="007F0952" w:rsidP="00644B92">
      <w:pPr>
        <w:pStyle w:val="af0"/>
        <w:ind w:firstLine="708"/>
        <w:jc w:val="left"/>
        <w:rPr>
          <w:b/>
          <w:sz w:val="24"/>
          <w:szCs w:val="24"/>
        </w:rPr>
      </w:pPr>
    </w:p>
    <w:p w:rsidR="00A74578" w:rsidRPr="00D54C95" w:rsidRDefault="00A74578" w:rsidP="00644B92">
      <w:pPr>
        <w:pStyle w:val="af0"/>
        <w:ind w:firstLine="708"/>
        <w:jc w:val="left"/>
        <w:rPr>
          <w:b/>
          <w:sz w:val="24"/>
          <w:szCs w:val="24"/>
        </w:rPr>
      </w:pPr>
      <w:r w:rsidRPr="00D54C95">
        <w:rPr>
          <w:b/>
          <w:sz w:val="24"/>
          <w:szCs w:val="24"/>
        </w:rPr>
        <w:lastRenderedPageBreak/>
        <w:t>Задачи на 201</w:t>
      </w:r>
      <w:r w:rsidR="007F0952">
        <w:rPr>
          <w:b/>
          <w:sz w:val="24"/>
          <w:szCs w:val="24"/>
        </w:rPr>
        <w:t>7</w:t>
      </w:r>
      <w:r w:rsidRPr="00D54C95">
        <w:rPr>
          <w:b/>
          <w:sz w:val="24"/>
          <w:szCs w:val="24"/>
        </w:rPr>
        <w:t xml:space="preserve"> </w:t>
      </w:r>
      <w:r w:rsidR="00644B92">
        <w:rPr>
          <w:b/>
          <w:sz w:val="24"/>
          <w:szCs w:val="24"/>
        </w:rPr>
        <w:t>–</w:t>
      </w:r>
      <w:r w:rsidRPr="00D54C95">
        <w:rPr>
          <w:b/>
          <w:sz w:val="24"/>
          <w:szCs w:val="24"/>
        </w:rPr>
        <w:t xml:space="preserve"> 201</w:t>
      </w:r>
      <w:r w:rsidR="007F0952">
        <w:rPr>
          <w:b/>
          <w:sz w:val="24"/>
          <w:szCs w:val="24"/>
        </w:rPr>
        <w:t>8</w:t>
      </w:r>
      <w:r w:rsidR="00644B92">
        <w:rPr>
          <w:b/>
          <w:sz w:val="24"/>
          <w:szCs w:val="24"/>
        </w:rPr>
        <w:t xml:space="preserve"> </w:t>
      </w:r>
      <w:r w:rsidRPr="00D54C95">
        <w:rPr>
          <w:b/>
          <w:sz w:val="24"/>
          <w:szCs w:val="24"/>
        </w:rPr>
        <w:t>учебный год:</w:t>
      </w:r>
    </w:p>
    <w:p w:rsidR="00A74578" w:rsidRPr="00D54C95" w:rsidRDefault="00A74578" w:rsidP="00650D97">
      <w:pPr>
        <w:pStyle w:val="af0"/>
        <w:numPr>
          <w:ilvl w:val="0"/>
          <w:numId w:val="21"/>
        </w:numPr>
        <w:jc w:val="left"/>
        <w:rPr>
          <w:sz w:val="24"/>
          <w:szCs w:val="24"/>
        </w:rPr>
      </w:pPr>
      <w:r w:rsidRPr="00D54C95">
        <w:rPr>
          <w:sz w:val="24"/>
          <w:szCs w:val="24"/>
        </w:rPr>
        <w:t xml:space="preserve">Учителям- предметникам: </w:t>
      </w:r>
    </w:p>
    <w:p w:rsidR="00A74578" w:rsidRPr="00D54C95" w:rsidRDefault="00A74578" w:rsidP="00650D9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внедрять </w:t>
      </w:r>
      <w:proofErr w:type="spellStart"/>
      <w:r w:rsidRPr="00D54C95">
        <w:rPr>
          <w:sz w:val="24"/>
          <w:szCs w:val="24"/>
        </w:rPr>
        <w:t>разноуровневое</w:t>
      </w:r>
      <w:proofErr w:type="spellEnd"/>
      <w:r w:rsidRPr="00D54C95">
        <w:rPr>
          <w:sz w:val="24"/>
          <w:szCs w:val="24"/>
        </w:rPr>
        <w:t xml:space="preserve"> содержание образования; </w:t>
      </w:r>
    </w:p>
    <w:p w:rsidR="00A74578" w:rsidRPr="00D54C95" w:rsidRDefault="00A74578" w:rsidP="00650D9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>обеспечить сочетание</w:t>
      </w:r>
      <w:r w:rsidR="00B06375">
        <w:rPr>
          <w:sz w:val="24"/>
          <w:szCs w:val="24"/>
        </w:rPr>
        <w:t xml:space="preserve"> </w:t>
      </w:r>
      <w:r w:rsidRPr="00D54C95">
        <w:rPr>
          <w:sz w:val="24"/>
          <w:szCs w:val="24"/>
        </w:rPr>
        <w:t xml:space="preserve">в образовательном процессе репродуктивных и творчески преобразующих методов обучения с преобладанием последних; </w:t>
      </w:r>
    </w:p>
    <w:p w:rsidR="00A74578" w:rsidRPr="00D54C95" w:rsidRDefault="00A74578" w:rsidP="00650D9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шире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школьников; </w:t>
      </w:r>
    </w:p>
    <w:p w:rsidR="00A74578" w:rsidRPr="00D54C95" w:rsidRDefault="00A74578" w:rsidP="00650D9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D54C95">
        <w:rPr>
          <w:sz w:val="24"/>
          <w:szCs w:val="24"/>
        </w:rPr>
        <w:t xml:space="preserve">активно внедрять в учебный процесс личностно-ориентированные, </w:t>
      </w:r>
      <w:proofErr w:type="spellStart"/>
      <w:r w:rsidRPr="00D54C95">
        <w:rPr>
          <w:sz w:val="24"/>
          <w:szCs w:val="24"/>
        </w:rPr>
        <w:t>здоровьесберегающие</w:t>
      </w:r>
      <w:proofErr w:type="spellEnd"/>
      <w:r w:rsidRPr="00D54C95">
        <w:rPr>
          <w:sz w:val="24"/>
          <w:szCs w:val="24"/>
        </w:rPr>
        <w:t>, информационные технологии;</w:t>
      </w:r>
    </w:p>
    <w:p w:rsidR="00B45974" w:rsidRPr="00644B92" w:rsidRDefault="00A74578" w:rsidP="00650D97">
      <w:pPr>
        <w:pStyle w:val="af0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644B92">
        <w:rPr>
          <w:sz w:val="24"/>
          <w:szCs w:val="24"/>
        </w:rPr>
        <w:t xml:space="preserve">формировать у </w:t>
      </w:r>
      <w:r w:rsidR="00C4285C">
        <w:rPr>
          <w:sz w:val="24"/>
          <w:szCs w:val="24"/>
        </w:rPr>
        <w:t>об</w:t>
      </w:r>
      <w:r w:rsidRPr="00644B92">
        <w:rPr>
          <w:sz w:val="24"/>
          <w:szCs w:val="24"/>
        </w:rPr>
        <w:t>уча</w:t>
      </w:r>
      <w:r w:rsidR="00C4285C">
        <w:rPr>
          <w:sz w:val="24"/>
          <w:szCs w:val="24"/>
        </w:rPr>
        <w:t>ю</w:t>
      </w:r>
      <w:r w:rsidRPr="00644B92">
        <w:rPr>
          <w:sz w:val="24"/>
          <w:szCs w:val="24"/>
        </w:rPr>
        <w:t>щихся умение применять полученные знания в повседневной жизни.</w:t>
      </w:r>
      <w:r w:rsidR="00771CD2" w:rsidRPr="00644B92">
        <w:rPr>
          <w:b/>
          <w:sz w:val="24"/>
          <w:szCs w:val="24"/>
        </w:rPr>
        <w:t xml:space="preserve"> </w:t>
      </w:r>
    </w:p>
    <w:p w:rsidR="004C2C2F" w:rsidRPr="0029212A" w:rsidRDefault="0029212A" w:rsidP="0029212A">
      <w:pPr>
        <w:ind w:firstLine="360"/>
        <w:jc w:val="center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212A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C4285C"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B97B2F" w:rsidRPr="0029212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AE39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C2C2F" w:rsidRPr="0029212A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 за ведением </w:t>
      </w:r>
      <w:proofErr w:type="spellStart"/>
      <w:r w:rsidR="004C2C2F" w:rsidRPr="0029212A">
        <w:rPr>
          <w:rFonts w:ascii="Times New Roman" w:hAnsi="Times New Roman"/>
          <w:b/>
          <w:bCs/>
          <w:i/>
          <w:iCs/>
          <w:sz w:val="24"/>
          <w:szCs w:val="24"/>
        </w:rPr>
        <w:t>внутришкольной</w:t>
      </w:r>
      <w:proofErr w:type="spellEnd"/>
      <w:r w:rsidR="004C2C2F" w:rsidRPr="002921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документации</w:t>
      </w:r>
    </w:p>
    <w:p w:rsidR="00E85EC5" w:rsidRPr="00D30071" w:rsidRDefault="00FD3927" w:rsidP="0029212A">
      <w:pPr>
        <w:pStyle w:val="af0"/>
        <w:ind w:firstLine="360"/>
        <w:jc w:val="both"/>
        <w:rPr>
          <w:sz w:val="24"/>
          <w:szCs w:val="24"/>
        </w:rPr>
      </w:pPr>
      <w:r w:rsidRPr="00D30071">
        <w:rPr>
          <w:sz w:val="24"/>
          <w:szCs w:val="24"/>
        </w:rPr>
        <w:t>На основании планирования работы школы своевременно осуществлялся контроль за ведением документации. О</w:t>
      </w:r>
      <w:r w:rsidR="00E85EC5" w:rsidRPr="00D30071">
        <w:rPr>
          <w:sz w:val="24"/>
          <w:szCs w:val="24"/>
        </w:rPr>
        <w:t>сновным документом выполнения учебных программ,</w:t>
      </w:r>
      <w:r w:rsidRPr="00D30071">
        <w:rPr>
          <w:sz w:val="24"/>
          <w:szCs w:val="24"/>
        </w:rPr>
        <w:t xml:space="preserve"> </w:t>
      </w:r>
      <w:r w:rsidR="00E85EC5" w:rsidRPr="00D30071">
        <w:rPr>
          <w:sz w:val="24"/>
          <w:szCs w:val="24"/>
        </w:rPr>
        <w:t>содержания образования по предметам являются классные журналы. Систематический контроль за ведением</w:t>
      </w:r>
      <w:r w:rsidR="0029212A" w:rsidRPr="00D30071">
        <w:rPr>
          <w:sz w:val="24"/>
          <w:szCs w:val="24"/>
        </w:rPr>
        <w:t xml:space="preserve"> классных журналов показал, что</w:t>
      </w:r>
      <w:r w:rsidR="00E85EC5" w:rsidRPr="00D30071">
        <w:rPr>
          <w:sz w:val="24"/>
          <w:szCs w:val="24"/>
        </w:rPr>
        <w:t>: записи в журналах осуществляются учителями в соответствии с их учебной нагрузкой по тарификации, названия учебных предметов записаны классными руководителями в строгом соответствии с учебным планом школы на 201</w:t>
      </w:r>
      <w:r w:rsidR="007F0952">
        <w:rPr>
          <w:sz w:val="24"/>
          <w:szCs w:val="24"/>
        </w:rPr>
        <w:t>6</w:t>
      </w:r>
      <w:r w:rsidR="00E85EC5" w:rsidRPr="00D30071">
        <w:rPr>
          <w:sz w:val="24"/>
          <w:szCs w:val="24"/>
        </w:rPr>
        <w:t>/201</w:t>
      </w:r>
      <w:r w:rsidR="007F0952">
        <w:rPr>
          <w:sz w:val="24"/>
          <w:szCs w:val="24"/>
        </w:rPr>
        <w:t>7</w:t>
      </w:r>
      <w:r w:rsidR="00E85EC5" w:rsidRPr="00D30071">
        <w:rPr>
          <w:sz w:val="24"/>
          <w:szCs w:val="24"/>
        </w:rPr>
        <w:t xml:space="preserve"> учебный год, запись изученных на уроках</w:t>
      </w:r>
      <w:r w:rsidR="00B06375">
        <w:rPr>
          <w:sz w:val="24"/>
          <w:szCs w:val="24"/>
        </w:rPr>
        <w:t xml:space="preserve"> </w:t>
      </w:r>
      <w:r w:rsidR="00E85EC5" w:rsidRPr="00D30071">
        <w:rPr>
          <w:sz w:val="24"/>
          <w:szCs w:val="24"/>
        </w:rPr>
        <w:t>тем ведется в соответствии с календарно-тематическим планированием, своевременно и объективно выставляются отметки по предметам как текущие, так и за</w:t>
      </w:r>
      <w:r w:rsidR="00B06375">
        <w:rPr>
          <w:sz w:val="24"/>
          <w:szCs w:val="24"/>
        </w:rPr>
        <w:t xml:space="preserve"> </w:t>
      </w:r>
      <w:r w:rsidR="00E85EC5" w:rsidRPr="00D30071">
        <w:rPr>
          <w:sz w:val="24"/>
          <w:szCs w:val="24"/>
        </w:rPr>
        <w:t>контрольные, лабораторные, практические работы проведенные</w:t>
      </w:r>
      <w:r w:rsidR="00B06375">
        <w:rPr>
          <w:sz w:val="24"/>
          <w:szCs w:val="24"/>
        </w:rPr>
        <w:t xml:space="preserve"> </w:t>
      </w:r>
      <w:r w:rsidR="00E85EC5" w:rsidRPr="00D30071">
        <w:rPr>
          <w:sz w:val="24"/>
          <w:szCs w:val="24"/>
        </w:rPr>
        <w:t>и записанные согласно календарно-тематическому планированию, своевременно заполнены ведомости отметок обучающихся по окончанию учебного года.</w:t>
      </w:r>
      <w:r w:rsidR="00B06375">
        <w:rPr>
          <w:sz w:val="24"/>
          <w:szCs w:val="24"/>
        </w:rPr>
        <w:t xml:space="preserve"> </w:t>
      </w:r>
      <w:r w:rsidRPr="00D30071">
        <w:rPr>
          <w:sz w:val="24"/>
          <w:szCs w:val="24"/>
        </w:rPr>
        <w:t>Результаты контроля изложены в приказах по школе, итоговых документах (справках)</w:t>
      </w:r>
      <w:r w:rsidR="0029212A" w:rsidRPr="00D30071">
        <w:rPr>
          <w:sz w:val="24"/>
          <w:szCs w:val="24"/>
        </w:rPr>
        <w:t>.</w:t>
      </w:r>
    </w:p>
    <w:p w:rsidR="0029212A" w:rsidRPr="00D30071" w:rsidRDefault="00E85EC5" w:rsidP="0029212A">
      <w:pPr>
        <w:pStyle w:val="af0"/>
        <w:ind w:firstLine="360"/>
        <w:jc w:val="both"/>
        <w:rPr>
          <w:bCs/>
          <w:iCs/>
          <w:color w:val="000000" w:themeColor="text1"/>
          <w:sz w:val="24"/>
          <w:szCs w:val="24"/>
        </w:rPr>
      </w:pPr>
      <w:r w:rsidRPr="00D30071">
        <w:rPr>
          <w:bCs/>
          <w:iCs/>
          <w:color w:val="000000" w:themeColor="text1"/>
          <w:sz w:val="24"/>
          <w:szCs w:val="24"/>
        </w:rPr>
        <w:t>Заполнение документов строгой отчетности (классных журналов) учителями-предметниками, классными руководителями</w:t>
      </w:r>
      <w:r w:rsidR="00B06375">
        <w:rPr>
          <w:bCs/>
          <w:iCs/>
          <w:color w:val="000000" w:themeColor="text1"/>
          <w:sz w:val="24"/>
          <w:szCs w:val="24"/>
        </w:rPr>
        <w:t xml:space="preserve"> </w:t>
      </w:r>
      <w:r w:rsidRPr="00D30071">
        <w:rPr>
          <w:bCs/>
          <w:iCs/>
          <w:color w:val="000000" w:themeColor="text1"/>
          <w:sz w:val="24"/>
          <w:szCs w:val="24"/>
        </w:rPr>
        <w:t>по окончанию</w:t>
      </w:r>
      <w:r w:rsidR="00B06375">
        <w:rPr>
          <w:bCs/>
          <w:iCs/>
          <w:color w:val="000000" w:themeColor="text1"/>
          <w:sz w:val="24"/>
          <w:szCs w:val="24"/>
        </w:rPr>
        <w:t xml:space="preserve"> </w:t>
      </w:r>
      <w:r w:rsidRPr="00D30071">
        <w:rPr>
          <w:bCs/>
          <w:iCs/>
          <w:color w:val="000000" w:themeColor="text1"/>
          <w:sz w:val="24"/>
          <w:szCs w:val="24"/>
        </w:rPr>
        <w:t>201</w:t>
      </w:r>
      <w:r w:rsidR="007F0952">
        <w:rPr>
          <w:bCs/>
          <w:iCs/>
          <w:color w:val="000000" w:themeColor="text1"/>
          <w:sz w:val="24"/>
          <w:szCs w:val="24"/>
        </w:rPr>
        <w:t>6</w:t>
      </w:r>
      <w:r w:rsidRPr="00D30071">
        <w:rPr>
          <w:bCs/>
          <w:iCs/>
          <w:color w:val="000000" w:themeColor="text1"/>
          <w:sz w:val="24"/>
          <w:szCs w:val="24"/>
        </w:rPr>
        <w:t>-201</w:t>
      </w:r>
      <w:r w:rsidR="007F0952">
        <w:rPr>
          <w:bCs/>
          <w:iCs/>
          <w:color w:val="000000" w:themeColor="text1"/>
          <w:sz w:val="24"/>
          <w:szCs w:val="24"/>
        </w:rPr>
        <w:t>7</w:t>
      </w:r>
      <w:r w:rsidRPr="00D30071">
        <w:rPr>
          <w:bCs/>
          <w:iCs/>
          <w:color w:val="000000" w:themeColor="text1"/>
          <w:sz w:val="24"/>
          <w:szCs w:val="24"/>
        </w:rPr>
        <w:t xml:space="preserve"> учебного года находится на удовлетворительном уровне. Учителям необходимо более внимательно, добросовестно относит</w:t>
      </w:r>
      <w:r w:rsidR="0032789E" w:rsidRPr="00D30071">
        <w:rPr>
          <w:bCs/>
          <w:iCs/>
          <w:color w:val="000000" w:themeColor="text1"/>
          <w:sz w:val="24"/>
          <w:szCs w:val="24"/>
        </w:rPr>
        <w:t>ь</w:t>
      </w:r>
      <w:r w:rsidRPr="00D30071">
        <w:rPr>
          <w:bCs/>
          <w:iCs/>
          <w:color w:val="000000" w:themeColor="text1"/>
          <w:sz w:val="24"/>
          <w:szCs w:val="24"/>
        </w:rPr>
        <w:t xml:space="preserve">ся к заполнению классных журналов. </w:t>
      </w:r>
    </w:p>
    <w:p w:rsidR="00E85EC5" w:rsidRPr="00D30071" w:rsidRDefault="00FD3927" w:rsidP="00D30071">
      <w:pPr>
        <w:pStyle w:val="af0"/>
        <w:ind w:firstLine="360"/>
        <w:jc w:val="both"/>
        <w:rPr>
          <w:bCs/>
          <w:iCs/>
          <w:color w:val="000000" w:themeColor="text1"/>
          <w:sz w:val="24"/>
          <w:szCs w:val="24"/>
        </w:rPr>
      </w:pPr>
      <w:r w:rsidRPr="00D30071">
        <w:rPr>
          <w:bCs/>
          <w:iCs/>
          <w:color w:val="000000" w:themeColor="text1"/>
          <w:sz w:val="24"/>
          <w:szCs w:val="24"/>
        </w:rPr>
        <w:t xml:space="preserve">При итоговой проверке журналов </w:t>
      </w:r>
      <w:r w:rsidR="0029212A" w:rsidRPr="00D30071">
        <w:rPr>
          <w:bCs/>
          <w:iCs/>
          <w:color w:val="000000" w:themeColor="text1"/>
          <w:sz w:val="24"/>
          <w:szCs w:val="24"/>
        </w:rPr>
        <w:t>1-11</w:t>
      </w:r>
      <w:r w:rsidRPr="00D30071">
        <w:rPr>
          <w:bCs/>
          <w:iCs/>
          <w:color w:val="000000" w:themeColor="text1"/>
          <w:sz w:val="24"/>
          <w:szCs w:val="24"/>
        </w:rPr>
        <w:t xml:space="preserve"> классов были сделаны замечания по фактам:</w:t>
      </w:r>
      <w:r w:rsidR="00B06375">
        <w:rPr>
          <w:bCs/>
          <w:iCs/>
          <w:color w:val="000000" w:themeColor="text1"/>
          <w:sz w:val="24"/>
          <w:szCs w:val="24"/>
        </w:rPr>
        <w:t xml:space="preserve"> </w:t>
      </w:r>
      <w:r w:rsidR="00E85EC5" w:rsidRPr="00D30071">
        <w:rPr>
          <w:sz w:val="24"/>
          <w:szCs w:val="24"/>
        </w:rPr>
        <w:t xml:space="preserve">нарушения </w:t>
      </w:r>
      <w:r w:rsidR="0029212A" w:rsidRPr="00D30071">
        <w:rPr>
          <w:sz w:val="24"/>
          <w:szCs w:val="24"/>
        </w:rPr>
        <w:t xml:space="preserve">Положения </w:t>
      </w:r>
      <w:r w:rsidR="00D30071">
        <w:rPr>
          <w:sz w:val="24"/>
          <w:szCs w:val="24"/>
        </w:rPr>
        <w:t>о ведении</w:t>
      </w:r>
      <w:r w:rsidR="00E85EC5" w:rsidRPr="00D30071">
        <w:rPr>
          <w:sz w:val="24"/>
          <w:szCs w:val="24"/>
        </w:rPr>
        <w:t xml:space="preserve"> классного журнала:</w:t>
      </w:r>
    </w:p>
    <w:p w:rsidR="00C4285C" w:rsidRDefault="00E85EC5" w:rsidP="00650D97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C4285C">
        <w:rPr>
          <w:sz w:val="24"/>
          <w:szCs w:val="24"/>
        </w:rPr>
        <w:t>Исправления при записи дат уроков</w:t>
      </w:r>
      <w:r w:rsidR="00C4285C">
        <w:rPr>
          <w:sz w:val="24"/>
          <w:szCs w:val="24"/>
        </w:rPr>
        <w:t>.</w:t>
      </w:r>
    </w:p>
    <w:p w:rsidR="00E85EC5" w:rsidRPr="00C4285C" w:rsidRDefault="00D30071" w:rsidP="00650D97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C4285C">
        <w:rPr>
          <w:sz w:val="24"/>
          <w:szCs w:val="24"/>
        </w:rPr>
        <w:t>Использования корректора, штриха в при заполнении журнала</w:t>
      </w:r>
      <w:r w:rsidR="00C4285C">
        <w:rPr>
          <w:sz w:val="24"/>
          <w:szCs w:val="24"/>
        </w:rPr>
        <w:t>.</w:t>
      </w:r>
      <w:r w:rsidRPr="00C4285C">
        <w:rPr>
          <w:sz w:val="24"/>
          <w:szCs w:val="24"/>
        </w:rPr>
        <w:t xml:space="preserve"> </w:t>
      </w:r>
    </w:p>
    <w:p w:rsidR="00C4285C" w:rsidRPr="00C4285C" w:rsidRDefault="00D30071" w:rsidP="00650D97">
      <w:pPr>
        <w:pStyle w:val="af0"/>
        <w:numPr>
          <w:ilvl w:val="0"/>
          <w:numId w:val="25"/>
        </w:numPr>
        <w:jc w:val="left"/>
        <w:rPr>
          <w:b/>
          <w:sz w:val="24"/>
          <w:szCs w:val="24"/>
        </w:rPr>
      </w:pPr>
      <w:r w:rsidRPr="00C4285C">
        <w:rPr>
          <w:sz w:val="24"/>
          <w:szCs w:val="24"/>
        </w:rPr>
        <w:t xml:space="preserve">Исправления, подчистки </w:t>
      </w:r>
    </w:p>
    <w:p w:rsidR="00501FF1" w:rsidRDefault="00501FF1" w:rsidP="00501FF1">
      <w:pPr>
        <w:pStyle w:val="af0"/>
        <w:jc w:val="both"/>
        <w:rPr>
          <w:sz w:val="24"/>
          <w:szCs w:val="24"/>
        </w:rPr>
      </w:pPr>
    </w:p>
    <w:p w:rsidR="00501FF1" w:rsidRPr="00501FF1" w:rsidRDefault="00AE395F" w:rsidP="00501FF1">
      <w:pPr>
        <w:pStyle w:val="af0"/>
        <w:tabs>
          <w:tab w:val="left" w:pos="2130"/>
          <w:tab w:val="center" w:pos="5315"/>
          <w:tab w:val="left" w:pos="9177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6.2</w:t>
      </w:r>
      <w:r w:rsidR="00501FF1" w:rsidRPr="00501FF1">
        <w:rPr>
          <w:b/>
          <w:i/>
          <w:sz w:val="24"/>
          <w:szCs w:val="24"/>
        </w:rPr>
        <w:t>. Анализ посещаемости учащихся школы по итогам</w:t>
      </w:r>
      <w:r w:rsidR="00B06375">
        <w:rPr>
          <w:b/>
          <w:i/>
          <w:sz w:val="24"/>
          <w:szCs w:val="24"/>
        </w:rPr>
        <w:t xml:space="preserve"> </w:t>
      </w:r>
      <w:r w:rsidR="00501FF1" w:rsidRPr="00501FF1">
        <w:rPr>
          <w:b/>
          <w:i/>
          <w:sz w:val="24"/>
          <w:szCs w:val="24"/>
        </w:rPr>
        <w:t>года</w:t>
      </w:r>
    </w:p>
    <w:p w:rsidR="00501FF1" w:rsidRDefault="00501FF1" w:rsidP="00501FF1">
      <w:pPr>
        <w:pStyle w:val="af0"/>
        <w:tabs>
          <w:tab w:val="left" w:pos="8731"/>
        </w:tabs>
        <w:contextualSpacing/>
        <w:jc w:val="left"/>
        <w:rPr>
          <w:sz w:val="24"/>
          <w:szCs w:val="24"/>
        </w:rPr>
      </w:pPr>
    </w:p>
    <w:p w:rsidR="00501FF1" w:rsidRDefault="00501FF1" w:rsidP="00501FF1">
      <w:pPr>
        <w:pStyle w:val="ab"/>
        <w:spacing w:before="0" w:beforeAutospacing="0" w:after="0" w:afterAutospacing="0"/>
        <w:contextualSpacing/>
        <w:jc w:val="both"/>
      </w:pPr>
      <w:r>
        <w:t xml:space="preserve">Согласно годового плана работы школы и плана </w:t>
      </w:r>
      <w:proofErr w:type="spellStart"/>
      <w:r>
        <w:t>внутришкольного</w:t>
      </w:r>
      <w:proofErr w:type="spellEnd"/>
      <w:r>
        <w:t xml:space="preserve"> контроля в школе осуществляется контроль за посещаемостью </w:t>
      </w:r>
      <w:r w:rsidR="00C4285C">
        <w:t>об</w:t>
      </w:r>
      <w:r>
        <w:t>уча</w:t>
      </w:r>
      <w:r w:rsidR="00C4285C">
        <w:t>ю</w:t>
      </w:r>
      <w:r>
        <w:t>щихся.</w:t>
      </w:r>
    </w:p>
    <w:p w:rsidR="00C4285C" w:rsidRDefault="00B06375" w:rsidP="00501FF1">
      <w:pPr>
        <w:pStyle w:val="ab"/>
        <w:spacing w:before="0" w:beforeAutospacing="0" w:after="0" w:afterAutospacing="0"/>
        <w:contextualSpacing/>
        <w:jc w:val="both"/>
      </w:pPr>
      <w:r>
        <w:t xml:space="preserve"> </w:t>
      </w:r>
      <w:r w:rsidR="00501FF1">
        <w:t xml:space="preserve">Классные руководители в классных журналах заполняют страницу учета посещаемости, дифференцируя причину отсутствия ученика. </w:t>
      </w:r>
    </w:p>
    <w:p w:rsidR="00501FF1" w:rsidRDefault="00501FF1" w:rsidP="00501FF1">
      <w:pPr>
        <w:pStyle w:val="ab"/>
        <w:spacing w:before="0" w:beforeAutospacing="0" w:after="0" w:afterAutospacing="0"/>
        <w:contextualSpacing/>
        <w:jc w:val="both"/>
      </w:pPr>
      <w:r>
        <w:t xml:space="preserve">Ведется журнал учета посещаемости </w:t>
      </w:r>
      <w:r w:rsidR="00C4285C">
        <w:t>об</w:t>
      </w:r>
      <w:r>
        <w:t>уча</w:t>
      </w:r>
      <w:r w:rsidR="00C4285C">
        <w:t>ю</w:t>
      </w:r>
      <w:r>
        <w:t>щихся, где еженедельно, ежемесячно и по четвертям подводятся итоги. Отчеты по посещаемости и выполнению всеоб</w:t>
      </w:r>
      <w:r w:rsidR="00C4285C">
        <w:t xml:space="preserve">уча ежемесячно предоставляются </w:t>
      </w:r>
      <w:r>
        <w:t xml:space="preserve"> у</w:t>
      </w:r>
      <w:r w:rsidR="00C4285C">
        <w:t>правление образования</w:t>
      </w:r>
      <w:r>
        <w:t>.</w:t>
      </w:r>
    </w:p>
    <w:p w:rsidR="00501FF1" w:rsidRDefault="00501FF1" w:rsidP="00501FF1">
      <w:pPr>
        <w:pStyle w:val="ab"/>
        <w:spacing w:before="0" w:beforeAutospacing="0" w:after="0" w:afterAutospacing="0"/>
        <w:contextualSpacing/>
        <w:jc w:val="both"/>
      </w:pPr>
      <w:r>
        <w:t xml:space="preserve">Всего </w:t>
      </w:r>
      <w:r w:rsidR="00467404">
        <w:t>пропустили учащиеся школы в 2015/2016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002"/>
        <w:gridCol w:w="2002"/>
        <w:gridCol w:w="2003"/>
        <w:gridCol w:w="2003"/>
      </w:tblGrid>
      <w:tr w:rsidR="00501FF1" w:rsidTr="00DD1C38">
        <w:tc>
          <w:tcPr>
            <w:tcW w:w="2002" w:type="dxa"/>
            <w:shd w:val="clear" w:color="auto" w:fill="auto"/>
          </w:tcPr>
          <w:p w:rsidR="00501FF1" w:rsidRDefault="00501FF1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002" w:type="dxa"/>
            <w:shd w:val="clear" w:color="auto" w:fill="auto"/>
          </w:tcPr>
          <w:p w:rsidR="00501FF1" w:rsidRDefault="00501FF1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Всего</w:t>
            </w:r>
          </w:p>
        </w:tc>
        <w:tc>
          <w:tcPr>
            <w:tcW w:w="2002" w:type="dxa"/>
            <w:shd w:val="clear" w:color="auto" w:fill="auto"/>
          </w:tcPr>
          <w:p w:rsidR="00501FF1" w:rsidRDefault="00501FF1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По болезни</w:t>
            </w:r>
          </w:p>
        </w:tc>
        <w:tc>
          <w:tcPr>
            <w:tcW w:w="2003" w:type="dxa"/>
            <w:shd w:val="clear" w:color="auto" w:fill="auto"/>
          </w:tcPr>
          <w:p w:rsidR="00501FF1" w:rsidRDefault="00501FF1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 xml:space="preserve">По </w:t>
            </w:r>
            <w:proofErr w:type="spellStart"/>
            <w:r>
              <w:t>ув.причине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="00501FF1" w:rsidRDefault="00501FF1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 xml:space="preserve">Без </w:t>
            </w:r>
            <w:proofErr w:type="spellStart"/>
            <w:r>
              <w:t>ув.причины</w:t>
            </w:r>
            <w:proofErr w:type="spellEnd"/>
          </w:p>
        </w:tc>
      </w:tr>
      <w:tr w:rsidR="00501FF1" w:rsidTr="00DD1C38">
        <w:tc>
          <w:tcPr>
            <w:tcW w:w="2002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2015/2016</w:t>
            </w:r>
            <w:r w:rsidR="00501FF1">
              <w:t xml:space="preserve"> </w:t>
            </w:r>
            <w:proofErr w:type="spellStart"/>
            <w:r w:rsidR="00501FF1">
              <w:t>уч.г</w:t>
            </w:r>
            <w:proofErr w:type="spellEnd"/>
            <w:r w:rsidR="00501FF1">
              <w:t>.</w:t>
            </w:r>
          </w:p>
        </w:tc>
        <w:tc>
          <w:tcPr>
            <w:tcW w:w="2002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94</w:t>
            </w:r>
          </w:p>
        </w:tc>
        <w:tc>
          <w:tcPr>
            <w:tcW w:w="2002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67</w:t>
            </w:r>
          </w:p>
        </w:tc>
        <w:tc>
          <w:tcPr>
            <w:tcW w:w="2003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  <w:tc>
          <w:tcPr>
            <w:tcW w:w="2003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27</w:t>
            </w:r>
          </w:p>
        </w:tc>
      </w:tr>
      <w:tr w:rsidR="00501FF1" w:rsidTr="00DD1C38">
        <w:tc>
          <w:tcPr>
            <w:tcW w:w="2002" w:type="dxa"/>
            <w:shd w:val="clear" w:color="auto" w:fill="auto"/>
          </w:tcPr>
          <w:p w:rsidR="00501FF1" w:rsidRDefault="00501FF1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На 1 учащегося приходится</w:t>
            </w:r>
          </w:p>
        </w:tc>
        <w:tc>
          <w:tcPr>
            <w:tcW w:w="2002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1,88</w:t>
            </w:r>
          </w:p>
        </w:tc>
        <w:tc>
          <w:tcPr>
            <w:tcW w:w="2002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1,34</w:t>
            </w:r>
          </w:p>
        </w:tc>
        <w:tc>
          <w:tcPr>
            <w:tcW w:w="2003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  <w:tc>
          <w:tcPr>
            <w:tcW w:w="2003" w:type="dxa"/>
            <w:shd w:val="clear" w:color="auto" w:fill="auto"/>
          </w:tcPr>
          <w:p w:rsidR="00501FF1" w:rsidRDefault="00467404" w:rsidP="00501FF1">
            <w:pPr>
              <w:pStyle w:val="ab"/>
              <w:spacing w:before="0" w:beforeAutospacing="0" w:after="0" w:afterAutospacing="0"/>
              <w:contextualSpacing/>
              <w:jc w:val="both"/>
            </w:pPr>
            <w:r>
              <w:t>0,64</w:t>
            </w:r>
          </w:p>
        </w:tc>
      </w:tr>
    </w:tbl>
    <w:p w:rsidR="00501FF1" w:rsidRDefault="00501FF1" w:rsidP="00501FF1">
      <w:pPr>
        <w:pStyle w:val="ab"/>
        <w:spacing w:before="0" w:beforeAutospacing="0" w:after="0" w:afterAutospacing="0"/>
        <w:contextualSpacing/>
        <w:jc w:val="both"/>
      </w:pPr>
      <w:r>
        <w:t>С целью предупреждения опозданий, прогулов уроков, уходов с последних уроков в школе организовано дежурство администрации, учителей, учащихся, которое помогает предупредить данные негативные явления.</w:t>
      </w:r>
    </w:p>
    <w:p w:rsidR="00501FF1" w:rsidRDefault="00B06375" w:rsidP="00501FF1">
      <w:pPr>
        <w:pStyle w:val="ab"/>
        <w:spacing w:before="0" w:beforeAutospacing="0" w:after="0" w:afterAutospacing="0"/>
        <w:contextualSpacing/>
        <w:jc w:val="both"/>
      </w:pPr>
      <w:r>
        <w:t xml:space="preserve"> </w:t>
      </w:r>
      <w:r w:rsidR="00501FF1">
        <w:t xml:space="preserve">Не все учителя-предметники оперативно реагируют на отсутствующих на уроке учащихся. </w:t>
      </w:r>
    </w:p>
    <w:p w:rsidR="007F0952" w:rsidRDefault="007F0952" w:rsidP="00501FF1">
      <w:pPr>
        <w:pStyle w:val="ab"/>
        <w:spacing w:before="0" w:beforeAutospacing="0" w:after="0" w:afterAutospacing="0"/>
        <w:contextualSpacing/>
        <w:jc w:val="both"/>
      </w:pPr>
    </w:p>
    <w:p w:rsidR="00467404" w:rsidRDefault="00467404" w:rsidP="00501FF1">
      <w:pPr>
        <w:pStyle w:val="ab"/>
        <w:spacing w:before="0" w:beforeAutospacing="0" w:after="0" w:afterAutospacing="0"/>
        <w:contextualSpacing/>
        <w:jc w:val="both"/>
      </w:pPr>
    </w:p>
    <w:p w:rsidR="00B06375" w:rsidRPr="00AE395F" w:rsidRDefault="00B06375" w:rsidP="00650D97">
      <w:pPr>
        <w:pStyle w:val="ab"/>
        <w:numPr>
          <w:ilvl w:val="1"/>
          <w:numId w:val="32"/>
        </w:numPr>
        <w:spacing w:before="0" w:beforeAutospacing="0" w:after="0" w:afterAutospacing="0"/>
        <w:contextualSpacing/>
        <w:jc w:val="center"/>
        <w:rPr>
          <w:b/>
          <w:i/>
        </w:rPr>
      </w:pPr>
      <w:r w:rsidRPr="00AE395F">
        <w:rPr>
          <w:b/>
          <w:i/>
        </w:rPr>
        <w:lastRenderedPageBreak/>
        <w:t>Анализ процесса адаптации учащихся 5-х классов</w:t>
      </w:r>
    </w:p>
    <w:p w:rsidR="00AE395F" w:rsidRPr="00AE395F" w:rsidRDefault="00AE395F" w:rsidP="00AE395F">
      <w:pPr>
        <w:pStyle w:val="ab"/>
        <w:spacing w:before="0" w:beforeAutospacing="0" w:after="0" w:afterAutospacing="0"/>
        <w:contextualSpacing/>
        <w:jc w:val="center"/>
        <w:rPr>
          <w:b/>
          <w:i/>
        </w:rPr>
      </w:pPr>
    </w:p>
    <w:p w:rsidR="00AE395F" w:rsidRPr="00AE395F" w:rsidRDefault="00AE395F" w:rsidP="00AE395F">
      <w:pPr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>Основание контроля</w:t>
      </w:r>
      <w:r w:rsidR="007F0952">
        <w:rPr>
          <w:rFonts w:ascii="Times New Roman" w:hAnsi="Times New Roman"/>
        </w:rPr>
        <w:t xml:space="preserve">: план ВШК на октябрь 2016-2017 </w:t>
      </w:r>
      <w:proofErr w:type="spellStart"/>
      <w:r w:rsidR="007F0952">
        <w:rPr>
          <w:rFonts w:ascii="Times New Roman" w:hAnsi="Times New Roman"/>
        </w:rPr>
        <w:t>уч</w:t>
      </w:r>
      <w:proofErr w:type="spellEnd"/>
      <w:r w:rsidR="007F0952">
        <w:rPr>
          <w:rFonts w:ascii="Times New Roman" w:hAnsi="Times New Roman"/>
        </w:rPr>
        <w:t xml:space="preserve">. </w:t>
      </w:r>
      <w:r w:rsidRPr="00AE395F">
        <w:rPr>
          <w:rFonts w:ascii="Times New Roman" w:hAnsi="Times New Roman"/>
        </w:rPr>
        <w:t>года.</w:t>
      </w:r>
    </w:p>
    <w:p w:rsidR="00AE395F" w:rsidRPr="00AE395F" w:rsidRDefault="00AE395F" w:rsidP="00AE395F">
      <w:pPr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>Тема</w:t>
      </w:r>
      <w:r w:rsidRPr="00AE395F">
        <w:rPr>
          <w:rFonts w:ascii="Times New Roman" w:hAnsi="Times New Roman"/>
        </w:rPr>
        <w:t>: «Адаптация обучающихся 5 класса к условиям обучения в основной школе»</w:t>
      </w:r>
    </w:p>
    <w:p w:rsidR="00AE395F" w:rsidRPr="00AE395F" w:rsidRDefault="00AE395F" w:rsidP="00AE395F">
      <w:pPr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>Цель:</w:t>
      </w:r>
      <w:r w:rsidRPr="00AE395F">
        <w:rPr>
          <w:rFonts w:ascii="Times New Roman" w:hAnsi="Times New Roman"/>
        </w:rPr>
        <w:t xml:space="preserve"> </w:t>
      </w:r>
      <w:r w:rsidRPr="00AE395F">
        <w:rPr>
          <w:rFonts w:ascii="Times New Roman" w:hAnsi="Times New Roman"/>
          <w:shd w:val="clear" w:color="auto" w:fill="FFFFFF"/>
        </w:rPr>
        <w:t>учёт индивидуальных особенностей и личностных качеств учащихся в адаптации школьников к условиям обучения в основной школе, условия нормализации учебной нагрузки учащихся</w:t>
      </w:r>
      <w:r w:rsidRPr="00AE395F">
        <w:rPr>
          <w:rFonts w:ascii="Times New Roman" w:hAnsi="Times New Roman"/>
          <w:b/>
        </w:rPr>
        <w:t xml:space="preserve">, </w:t>
      </w:r>
      <w:r w:rsidRPr="00AE395F">
        <w:rPr>
          <w:rFonts w:ascii="Times New Roman" w:hAnsi="Times New Roman"/>
        </w:rPr>
        <w:t>единство требований к учащимся со стороны учителей-предметников, учет индивидуальных особенностей обучающихся;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>Объект проверки</w:t>
      </w:r>
      <w:r w:rsidRPr="00AE395F">
        <w:rPr>
          <w:rFonts w:ascii="Times New Roman" w:hAnsi="Times New Roman"/>
        </w:rPr>
        <w:t>: учителя, работающие в 5 классе;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>Сроки проверки</w:t>
      </w:r>
      <w:r w:rsidR="007F0952">
        <w:rPr>
          <w:rFonts w:ascii="Times New Roman" w:hAnsi="Times New Roman"/>
        </w:rPr>
        <w:t>: 2.10.2016 – 29.10.2016</w:t>
      </w:r>
      <w:r w:rsidRPr="00AE395F">
        <w:rPr>
          <w:rFonts w:ascii="Times New Roman" w:hAnsi="Times New Roman"/>
        </w:rPr>
        <w:t xml:space="preserve"> г;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>Способы сбора информации</w:t>
      </w:r>
      <w:r w:rsidRPr="00AE395F">
        <w:rPr>
          <w:rFonts w:ascii="Times New Roman" w:hAnsi="Times New Roman"/>
        </w:rPr>
        <w:t>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-  беседа с учителями-предметниками;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- посещение уроков русского языка, математики, географии, иностранного языка, технологии.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- проверка дневников, тетрадей по математике, русскому языку;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- проверка ведения 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>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- анализ плана воспитательной работы;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</w:rPr>
        <w:t xml:space="preserve">                    </w:t>
      </w:r>
      <w:r w:rsidRPr="00AE395F">
        <w:rPr>
          <w:rFonts w:ascii="Times New Roman" w:hAnsi="Times New Roman"/>
          <w:b/>
        </w:rPr>
        <w:t>В ходе контроля  была проведена следующая работа: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1. Проанализированы  результаты входных контрольных работ по математике, русскому языку  на начало года.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2. Посещены и проанализированы  уроки.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3. Проведен анализ качества знаний обучающихся 5 класса в сравнении с прошлым учебным годом.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4.  Проведена проверка тетрадей обучающихся по русскому языку и математике.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5. Проведена проверка дневников обучающихся.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6. Проведено анкетирование пятиклассников.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7. Проведена диагностика по уровню мотивации обучающихся.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8. Проведено анкетирование учителей.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9.Проведена проверка 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обучающихся.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 На начало учебного года  в классе обучалось  3 человека: из них 2 девочки и 1 мальчик.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1. Анализ входных контрольных работ.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</w:rPr>
        <w:t xml:space="preserve">      Анализ входных контрольных работ, проведенных на начало учебного года по русскому языку и математике показал, что  уровень </w:t>
      </w:r>
      <w:proofErr w:type="spellStart"/>
      <w:r w:rsidRPr="00AE395F">
        <w:rPr>
          <w:rFonts w:ascii="Times New Roman" w:hAnsi="Times New Roman"/>
        </w:rPr>
        <w:t>обученности</w:t>
      </w:r>
      <w:proofErr w:type="spellEnd"/>
      <w:r w:rsidRPr="00AE395F">
        <w:rPr>
          <w:rFonts w:ascii="Times New Roman" w:hAnsi="Times New Roman"/>
        </w:rPr>
        <w:t xml:space="preserve"> уч-ся по русскому языку достаточный:    </w:t>
      </w:r>
      <w:r w:rsidRPr="00AE395F">
        <w:rPr>
          <w:rFonts w:ascii="Times New Roman" w:hAnsi="Times New Roman"/>
          <w:b/>
        </w:rPr>
        <w:t xml:space="preserve">Качество знаний-0 %, общая успеваемость-66,6 %. </w:t>
      </w:r>
      <w:r w:rsidRPr="00AE395F">
        <w:rPr>
          <w:rFonts w:ascii="Times New Roman" w:hAnsi="Times New Roman"/>
        </w:rPr>
        <w:t xml:space="preserve">В сравнении с прошлым годом (итоговая контрольная работа) - </w:t>
      </w:r>
      <w:r w:rsidRPr="00AE395F">
        <w:rPr>
          <w:rFonts w:ascii="Times New Roman" w:hAnsi="Times New Roman"/>
          <w:b/>
        </w:rPr>
        <w:t>общая успеваемость – 100  %, качество – 66 %.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Наибольшее количество ошибок обучающиеся допустили  на следующие орфограммы: правописание безударной гласной  в корне слова, - правописание окончания, ошибки в словарных словах, правописание сочетаний  </w:t>
      </w:r>
      <w:proofErr w:type="spellStart"/>
      <w:r w:rsidRPr="00AE395F">
        <w:rPr>
          <w:rFonts w:ascii="Times New Roman" w:hAnsi="Times New Roman"/>
        </w:rPr>
        <w:t>чн</w:t>
      </w:r>
      <w:proofErr w:type="spellEnd"/>
      <w:r w:rsidRPr="00AE395F">
        <w:rPr>
          <w:rFonts w:ascii="Times New Roman" w:hAnsi="Times New Roman"/>
        </w:rPr>
        <w:t>, ЧК, правописание предлогов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Контрольная работа по математике показала, что уровень </w:t>
      </w:r>
      <w:proofErr w:type="spellStart"/>
      <w:r w:rsidRPr="00AE395F">
        <w:rPr>
          <w:rFonts w:ascii="Times New Roman" w:hAnsi="Times New Roman"/>
        </w:rPr>
        <w:t>обученности</w:t>
      </w:r>
      <w:proofErr w:type="spellEnd"/>
      <w:r w:rsidRPr="00AE395F">
        <w:rPr>
          <w:rFonts w:ascii="Times New Roman" w:hAnsi="Times New Roman"/>
        </w:rPr>
        <w:t xml:space="preserve"> достаточный. </w:t>
      </w:r>
      <w:r w:rsidRPr="00AE395F">
        <w:rPr>
          <w:rFonts w:ascii="Times New Roman" w:hAnsi="Times New Roman"/>
          <w:b/>
        </w:rPr>
        <w:t xml:space="preserve">Общая успеваемость  - 66,6 %, качество – 0 %. </w:t>
      </w:r>
      <w:r w:rsidRPr="00AE395F">
        <w:rPr>
          <w:rFonts w:ascii="Times New Roman" w:hAnsi="Times New Roman"/>
        </w:rPr>
        <w:t xml:space="preserve">В сравнении с прошлым годом (итоговая контрольная работа)  - общая успеваемость – 100  %, качество – 66  %.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Наибольшее количество ошибок допущено обучающимися при выполнении действий умножения, деления натуральных чисел,  решении уравнений,  задач на движение.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 В ходе контроля в классе посещены уроки  (математика, русский язык, литература, технология, английский язык, география)</w:t>
      </w:r>
    </w:p>
    <w:p w:rsidR="00AE395F" w:rsidRPr="00AE395F" w:rsidRDefault="00AE395F" w:rsidP="00AE395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2. Анализ уроков.</w:t>
      </w:r>
    </w:p>
    <w:p w:rsidR="00AE395F" w:rsidRPr="00AE395F" w:rsidRDefault="00AE395F" w:rsidP="00AE395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Преподавание русского языка.</w:t>
      </w:r>
    </w:p>
    <w:p w:rsidR="00AE395F" w:rsidRPr="00AE395F" w:rsidRDefault="00AE395F" w:rsidP="00AE395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Русский язык в 5 классе преподает </w:t>
      </w:r>
      <w:proofErr w:type="spellStart"/>
      <w:r w:rsidRPr="00AE395F">
        <w:rPr>
          <w:rFonts w:ascii="Times New Roman" w:hAnsi="Times New Roman"/>
        </w:rPr>
        <w:t>Будник</w:t>
      </w:r>
      <w:proofErr w:type="spellEnd"/>
      <w:r w:rsidRPr="00AE395F">
        <w:rPr>
          <w:rFonts w:ascii="Times New Roman" w:hAnsi="Times New Roman"/>
        </w:rPr>
        <w:t xml:space="preserve"> О.И...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Посещённый урок (тема «Обстоятельство») показал, что учитель владеет методикой построения занятий. На уроке продуманы все элементы каждого этапа, а также выбор содержания учебного материала, с учётом индивидуальных особенностей класса, использованы различные формы и методы  работы, активизирующие учащихся для выполнения изучаемого материала. Организационный момент включает оформление записи даты на доске и в тетради учащихся, название и написание темы, цели урока. Тему и цели урока учащиеся, согласно требованиям ФГОС, сформулировали сами. Изучение нового материала доступно и методически правильно. Совершенствование знаний и закрепление осуществляются с помощью дифференцированного подхода. Хорошо в течение урока продумана и организована работа на доске и в тетради учащихся, используется раздаточный материал, содержащий отрывки из литературных произведений. Учитель на протяжении всего урока работает над понятиями темы. Объём письменной работы соблюдается. Атмосфера </w:t>
      </w:r>
      <w:r w:rsidRPr="00AE395F">
        <w:rPr>
          <w:rFonts w:ascii="Times New Roman" w:hAnsi="Times New Roman"/>
        </w:rPr>
        <w:lastRenderedPageBreak/>
        <w:t>на уроке рабочая, спокойная. Следует отметить доброжелательность учителя, владение детским коллективом и взаимопонимание с учащимися.</w:t>
      </w:r>
    </w:p>
    <w:p w:rsidR="00AE395F" w:rsidRPr="00AE395F" w:rsidRDefault="00AE395F" w:rsidP="00AE395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Преподавание математики.</w:t>
      </w:r>
    </w:p>
    <w:p w:rsidR="00AE395F" w:rsidRPr="00AE395F" w:rsidRDefault="00AE395F" w:rsidP="00AE395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AE395F">
        <w:rPr>
          <w:rFonts w:ascii="Times New Roman" w:hAnsi="Times New Roman"/>
        </w:rPr>
        <w:t xml:space="preserve">     Математику в 5 классе преподает </w:t>
      </w:r>
      <w:proofErr w:type="spellStart"/>
      <w:r w:rsidR="007F0952">
        <w:rPr>
          <w:rFonts w:ascii="Times New Roman" w:hAnsi="Times New Roman"/>
        </w:rPr>
        <w:t>Ратникова</w:t>
      </w:r>
      <w:proofErr w:type="spellEnd"/>
      <w:r w:rsidR="007F0952">
        <w:rPr>
          <w:rFonts w:ascii="Times New Roman" w:hAnsi="Times New Roman"/>
        </w:rPr>
        <w:t xml:space="preserve"> Н.А.</w:t>
      </w:r>
      <w:r w:rsidRPr="00AE395F">
        <w:rPr>
          <w:rFonts w:ascii="Times New Roman" w:hAnsi="Times New Roman"/>
        </w:rPr>
        <w:t xml:space="preserve"> Посещенный урок показал, что учитель в совершенстве владеет планированием и методикой проведения занятий.</w:t>
      </w:r>
      <w:r w:rsidRPr="00AE395F">
        <w:rPr>
          <w:rFonts w:ascii="Times New Roman" w:hAnsi="Times New Roman"/>
          <w:shd w:val="clear" w:color="auto" w:fill="FFFFFF"/>
        </w:rPr>
        <w:t xml:space="preserve">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Особое внимание уделяет учитель на формирование 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AE395F">
        <w:rPr>
          <w:rFonts w:ascii="Times New Roman" w:hAnsi="Times New Roman"/>
        </w:rPr>
        <w:t xml:space="preserve">Учитель учит обучающихся формулировке цели урока. Они определяются в терминах </w:t>
      </w:r>
      <w:r w:rsidRPr="00AE395F">
        <w:rPr>
          <w:rFonts w:ascii="Times New Roman" w:hAnsi="Times New Roman"/>
          <w:b/>
        </w:rPr>
        <w:t xml:space="preserve">субъектной </w:t>
      </w:r>
      <w:r w:rsidRPr="00AE395F">
        <w:rPr>
          <w:rFonts w:ascii="Times New Roman" w:hAnsi="Times New Roman"/>
        </w:rPr>
        <w:t xml:space="preserve">позиции учащихся,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 </w:t>
      </w:r>
    </w:p>
    <w:p w:rsidR="00AE395F" w:rsidRPr="00AE395F" w:rsidRDefault="00AE395F" w:rsidP="00AE395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shd w:val="clear" w:color="auto" w:fill="FFFFFF"/>
        </w:rPr>
        <w:t xml:space="preserve">. </w:t>
      </w:r>
      <w:r w:rsidRPr="00AE395F">
        <w:rPr>
          <w:rFonts w:ascii="Times New Roman" w:hAnsi="Times New Roman"/>
        </w:rPr>
        <w:t xml:space="preserve"> Нина </w:t>
      </w:r>
      <w:proofErr w:type="spellStart"/>
      <w:r w:rsidRPr="00AE395F">
        <w:rPr>
          <w:rFonts w:ascii="Times New Roman" w:hAnsi="Times New Roman"/>
        </w:rPr>
        <w:t>В</w:t>
      </w:r>
      <w:r w:rsidR="007F0952">
        <w:rPr>
          <w:rFonts w:ascii="Times New Roman" w:hAnsi="Times New Roman"/>
        </w:rPr>
        <w:t>Александровна</w:t>
      </w:r>
      <w:proofErr w:type="spellEnd"/>
      <w:r w:rsidRPr="00AE395F">
        <w:rPr>
          <w:rFonts w:ascii="Times New Roman" w:hAnsi="Times New Roman"/>
        </w:rPr>
        <w:t xml:space="preserve">  четко объясняет учебный материал, рационально распределяет время на все этапы урока. Учитель, учитывая возрастные  особенности обучающихся, а также с целью усиления заинтересованности предметом, проводит в начале урока математическую разминку, устный счет. Обучающиеся на уроке организованны, дисциплинированы. Учитель во время урока проводит физкультминутку.</w:t>
      </w:r>
    </w:p>
    <w:p w:rsidR="00AE395F" w:rsidRPr="00AE395F" w:rsidRDefault="00AE395F" w:rsidP="00AE395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Преподавание английского языка.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 xml:space="preserve">     </w:t>
      </w:r>
      <w:r w:rsidRPr="00AE395F">
        <w:rPr>
          <w:rFonts w:ascii="Times New Roman" w:hAnsi="Times New Roman"/>
        </w:rPr>
        <w:t xml:space="preserve">Английский язык  в 5 классе преподает </w:t>
      </w:r>
      <w:proofErr w:type="spellStart"/>
      <w:r w:rsidRPr="00AE395F">
        <w:rPr>
          <w:rFonts w:ascii="Times New Roman" w:hAnsi="Times New Roman"/>
        </w:rPr>
        <w:t>Войтова</w:t>
      </w:r>
      <w:proofErr w:type="spellEnd"/>
      <w:r w:rsidRPr="00AE395F">
        <w:rPr>
          <w:rFonts w:ascii="Times New Roman" w:hAnsi="Times New Roman"/>
        </w:rPr>
        <w:t xml:space="preserve"> Т.В... Уроки методически грамотны. Учитель использует на уроке различные виды и формы работы, Учителем грамотно построена работа по тексту, на протяжении всего урока отрабатывались навыки правильного произношения, чтения, перевода.</w:t>
      </w:r>
      <w:r w:rsidRPr="00AE395F">
        <w:rPr>
          <w:rFonts w:ascii="Times New Roman" w:hAnsi="Times New Roman"/>
          <w:b/>
        </w:rPr>
        <w:t xml:space="preserve"> </w:t>
      </w:r>
      <w:r w:rsidRPr="00AE395F">
        <w:rPr>
          <w:rFonts w:ascii="Times New Roman" w:hAnsi="Times New Roman"/>
        </w:rPr>
        <w:t>На уроке не все обучающиеся активны. Некоторые  испытывают затруднения.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Части урока логически связаны друг с другом. Своевременно проведена физкультурная пауза. Домашнее задание дано с объяснением. Грамотно проведена рефлексия урока.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Преподавание технологии.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Технологию в 5 классе преподает Баженова Н.И. Учитель владеет методикой проведения уроков, использует разные формы и методы обучения. Учитель приучает детей к самостоятельной деятельности на уроке, четко даются инструкции, недостаточно используются  наглядные пособия.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Преподавание географии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Географию преподает </w:t>
      </w:r>
      <w:proofErr w:type="spellStart"/>
      <w:r w:rsidRPr="00AE395F">
        <w:rPr>
          <w:rFonts w:ascii="Times New Roman" w:hAnsi="Times New Roman"/>
        </w:rPr>
        <w:t>Ратникова</w:t>
      </w:r>
      <w:proofErr w:type="spellEnd"/>
      <w:r w:rsidRPr="00AE395F">
        <w:rPr>
          <w:rFonts w:ascii="Times New Roman" w:hAnsi="Times New Roman"/>
        </w:rPr>
        <w:t xml:space="preserve"> Н.А.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На уроке продуманы все элементы каждого этапа, а также выбор содержания учебного материала, с учётом индивидуальных особенностей класса, использованы различные формы и методы  работы, активизирующие учащихся для выполнения изучаемого материала.</w:t>
      </w:r>
    </w:p>
    <w:p w:rsidR="00AE395F" w:rsidRPr="00AE395F" w:rsidRDefault="00AE395F" w:rsidP="00AE395F">
      <w:pPr>
        <w:pStyle w:val="a4"/>
        <w:tabs>
          <w:tab w:val="left" w:pos="752"/>
        </w:tabs>
        <w:spacing w:after="0"/>
      </w:pPr>
      <w:r w:rsidRPr="00AE395F">
        <w:t>Материал урока включает обсуждение различных точек зрения на решение учебных проблем, воспроизводит логику содержания урока, показы</w:t>
      </w:r>
      <w:r w:rsidRPr="00AE395F">
        <w:softHyphen/>
        <w:t>вает способы применения на практике изучаемого знания.</w:t>
      </w:r>
    </w:p>
    <w:p w:rsidR="00AE395F" w:rsidRPr="00AE395F" w:rsidRDefault="00AE395F" w:rsidP="00AE395F">
      <w:pPr>
        <w:pStyle w:val="a4"/>
        <w:spacing w:after="0"/>
      </w:pPr>
      <w:r w:rsidRPr="00AE395F">
        <w:t>Общение с учащимися строится таким образом, чтобы подвести их к самостоятельным выводам, сделать соучастниками процесса подготовки, поиска и нахождения знаний и вариантов его использования.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 xml:space="preserve">3. Анализ качества знаний обучающихся 5 класса в сравнении с прошлым учебным годом.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Анализ  показал, что качество знаний почти по всем предметам в сравнении с прошлым годом снизилось: русский язык – на 33 %, литература – на 17 %, английский язык – снизилось на 33;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Снижение качества знаний обучающихся в 5 классе оставляет актуальной проблему преемственности начальной и средней школы.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4. Проверка тетрадей обучающихся по русскому языку и математике.</w:t>
      </w:r>
    </w:p>
    <w:p w:rsidR="00AE395F" w:rsidRPr="00AE395F" w:rsidRDefault="00AE395F" w:rsidP="00AE395F">
      <w:pPr>
        <w:pStyle w:val="c4c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E395F">
        <w:rPr>
          <w:rStyle w:val="c2c7"/>
          <w:b/>
          <w:bCs/>
        </w:rPr>
        <w:t>Справка по итогам проверки тетрадей по русскому языку в 5 классе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E395F">
        <w:rPr>
          <w:rStyle w:val="c2c0"/>
          <w:b/>
          <w:bCs/>
        </w:rPr>
        <w:t>Цель проверки:</w:t>
      </w:r>
      <w:r w:rsidRPr="00AE395F">
        <w:rPr>
          <w:rStyle w:val="c0"/>
        </w:rPr>
        <w:t xml:space="preserve">    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 - выполнение учителем норм проверки тетрадей;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- правильность оформления письменных работ;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- соблюдение единого орфографического режима;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- наличие (отсутствие) работы над ошибками;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- правильность подписи тетрадей;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- соответствие объема классных и домашних работ.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E395F">
        <w:rPr>
          <w:rStyle w:val="c2c0"/>
          <w:b/>
          <w:bCs/>
        </w:rPr>
        <w:t xml:space="preserve">     </w:t>
      </w:r>
      <w:r w:rsidRPr="00AE395F">
        <w:rPr>
          <w:rStyle w:val="c0"/>
        </w:rPr>
        <w:t>Были проверены рабочие тетради по русскому языку  обучающихся 5 класса.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E395F">
        <w:rPr>
          <w:rStyle w:val="c0"/>
        </w:rPr>
        <w:lastRenderedPageBreak/>
        <w:t>Количество обучающихся:3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Сдано на проверку: 3 тетрадей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E395F">
        <w:t xml:space="preserve">     </w:t>
      </w:r>
      <w:r w:rsidRPr="00AE395F">
        <w:rPr>
          <w:rStyle w:val="c0"/>
        </w:rPr>
        <w:t>Единый орфографический режим в целом соблюдается.</w:t>
      </w:r>
      <w:r w:rsidRPr="00AE395F">
        <w:t xml:space="preserve"> Не у всех обучающихся надпись на обложке выполнена единообразно. </w:t>
      </w:r>
      <w:r w:rsidRPr="00AE395F">
        <w:rPr>
          <w:rStyle w:val="c0"/>
        </w:rPr>
        <w:t xml:space="preserve">Тетради должны быть аккуратными, в обложках, что выполняется полностью (за исключением </w:t>
      </w:r>
      <w:proofErr w:type="spellStart"/>
      <w:r w:rsidRPr="00AE395F">
        <w:rPr>
          <w:rStyle w:val="c0"/>
        </w:rPr>
        <w:t>Саханевич</w:t>
      </w:r>
      <w:proofErr w:type="spellEnd"/>
      <w:r w:rsidRPr="00AE395F">
        <w:rPr>
          <w:rStyle w:val="c0"/>
        </w:rPr>
        <w:t xml:space="preserve"> А.). Большинство обучающиеся пишут в тетрадях аккуратным, разборчивым почерком. 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 xml:space="preserve">     Слово «Упражнение…» должно писаться полностью. Учителю необходимо  контролировать соблюдение этого правила.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 xml:space="preserve">     На основании требований к ведению тетрадей подчеркивания необходимо выполнять аккуратно простым карандашом, с применением линейки.  Не все обучающиеся  соблюдают данное требование.  Учитель обращает на это внимание.</w:t>
      </w:r>
      <w:r w:rsidRPr="00AE395F">
        <w:t xml:space="preserve">   </w:t>
      </w:r>
      <w:r w:rsidRPr="00AE395F">
        <w:rPr>
          <w:rStyle w:val="c0"/>
        </w:rPr>
        <w:t>Объем классных и домашних работ, разнообразие видов классной работы и её объём, достаточность и полнота выполнения домашних работ в целом соответствует норме.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t xml:space="preserve">     </w:t>
      </w:r>
      <w:r w:rsidRPr="00AE395F">
        <w:rPr>
          <w:rStyle w:val="c0"/>
        </w:rPr>
        <w:t>По итогам проверки выявлено, что тетради регулярно проверяются. В целом, состояние проверки тетрадей удовлетворительное.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 xml:space="preserve">     Учитывая результаты проверки, изложенные в справке, в целях улучшения уровня </w:t>
      </w:r>
      <w:proofErr w:type="spellStart"/>
      <w:r w:rsidRPr="00AE395F">
        <w:rPr>
          <w:rStyle w:val="c0"/>
        </w:rPr>
        <w:t>обученности</w:t>
      </w:r>
      <w:proofErr w:type="spellEnd"/>
      <w:r w:rsidRPr="00AE395F">
        <w:rPr>
          <w:rStyle w:val="c0"/>
        </w:rPr>
        <w:t xml:space="preserve">  учащихся   учителю рекомендовано: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2. Требовать единообразного и правильного выполнения надписей на тетрадях обучающихся и оформлении письменных работ (на основании «Единого орфографического режима ведения школьной документации»).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3.  Систематически  проводить работу над ошибками.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rPr>
          <w:rStyle w:val="c0"/>
        </w:rPr>
        <w:t>4. Устранить указанные в справке замечания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395F" w:rsidRPr="00AE395F" w:rsidRDefault="00AE395F" w:rsidP="00AE395F">
      <w:pPr>
        <w:pStyle w:val="c4c3"/>
        <w:shd w:val="clear" w:color="auto" w:fill="FFFFFF"/>
        <w:spacing w:before="0" w:beforeAutospacing="0" w:after="0" w:afterAutospacing="0"/>
        <w:jc w:val="both"/>
        <w:rPr>
          <w:rStyle w:val="c2c7"/>
          <w:b/>
          <w:bCs/>
        </w:rPr>
      </w:pPr>
      <w:r w:rsidRPr="00AE395F">
        <w:rPr>
          <w:rStyle w:val="c2c7"/>
          <w:b/>
          <w:bCs/>
        </w:rPr>
        <w:t>Справка по итогам проверки тетрадей по математике в 5 классе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>Цель проверки:</w:t>
      </w:r>
      <w:r w:rsidRPr="00AE395F">
        <w:rPr>
          <w:rFonts w:ascii="Times New Roman" w:hAnsi="Times New Roman"/>
        </w:rPr>
        <w:t xml:space="preserve"> 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- выполнение учителем  норм проверки тетрадей;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 xml:space="preserve">- правильность оформления письменных работ; 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>- соблюдение единого орфографического режима;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>- наличие (отсутствие) работы над ошибками;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>- правильность подписи тетрадей;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>- соответствие объема классных и домашних работ.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E395F">
        <w:t xml:space="preserve">     </w:t>
      </w:r>
      <w:r w:rsidRPr="00AE395F">
        <w:rPr>
          <w:rStyle w:val="c0"/>
        </w:rPr>
        <w:t>Были проверены рабочие тетради по математике  обучающихся 5 класса.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E395F">
        <w:rPr>
          <w:rStyle w:val="c0"/>
        </w:rPr>
        <w:t>Количество обучающихся: 3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  <w:rPr>
          <w:rStyle w:val="c2c7"/>
        </w:rPr>
      </w:pPr>
      <w:r w:rsidRPr="00AE395F">
        <w:rPr>
          <w:rStyle w:val="c0"/>
        </w:rPr>
        <w:t>Сдано на проверку: 3 тетради</w:t>
      </w:r>
    </w:p>
    <w:p w:rsidR="00AE395F" w:rsidRPr="00AE395F" w:rsidRDefault="00AE395F" w:rsidP="00AE395F">
      <w:pPr>
        <w:pStyle w:val="c4c3"/>
        <w:shd w:val="clear" w:color="auto" w:fill="FFFFFF"/>
        <w:spacing w:before="0" w:beforeAutospacing="0" w:after="0" w:afterAutospacing="0"/>
        <w:jc w:val="both"/>
      </w:pPr>
      <w:r w:rsidRPr="00AE395F">
        <w:t xml:space="preserve">     Анализ показал, что тетради регулярно проверяются учителем, оценки  выставляются объективно.  Не все ученики аккуратно  оформляют  работы (неаккуратны </w:t>
      </w:r>
      <w:proofErr w:type="spellStart"/>
      <w:r w:rsidRPr="00AE395F">
        <w:t>Сазаневич</w:t>
      </w:r>
      <w:proofErr w:type="spellEnd"/>
      <w:r w:rsidRPr="00AE395F">
        <w:t xml:space="preserve"> А.).  Во всех рабочих тетрадях прослеживаются даты, соблюдается единый орфографический режим. Основная часть тетрадей имеет хороший внешний вид: опрятные, в обложках, подписаны без ошибок, в едином стиле.  Между классной и домашней работой пропускается четыре клетки. Прослеживается выполнение работы над ошибками.</w:t>
      </w:r>
      <w:r w:rsidRPr="00AE395F">
        <w:rPr>
          <w:u w:val="single"/>
        </w:rPr>
        <w:t xml:space="preserve"> 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 xml:space="preserve">     Объем классных и домашних работ, достаточность и полнота выполнения домашних работ соответствует норме.</w:t>
      </w:r>
    </w:p>
    <w:p w:rsidR="00AE395F" w:rsidRPr="00AE395F" w:rsidRDefault="00AE395F" w:rsidP="00AE395F">
      <w:pPr>
        <w:pStyle w:val="c3"/>
        <w:shd w:val="clear" w:color="auto" w:fill="FFFFFF"/>
        <w:spacing w:before="0" w:beforeAutospacing="0" w:after="0" w:afterAutospacing="0"/>
        <w:jc w:val="both"/>
      </w:pPr>
      <w:r w:rsidRPr="00AE395F">
        <w:t xml:space="preserve">     </w:t>
      </w:r>
      <w:r w:rsidRPr="00AE395F">
        <w:rPr>
          <w:rStyle w:val="c0"/>
        </w:rPr>
        <w:t>В целом, состояние тетрадей хорошее.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 xml:space="preserve">     Учитывая результаты проверки, изложенные в справке, в целях улучшения уровня  </w:t>
      </w:r>
      <w:proofErr w:type="spellStart"/>
      <w:r w:rsidRPr="00AE395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E395F">
        <w:rPr>
          <w:rFonts w:ascii="Times New Roman" w:hAnsi="Times New Roman"/>
          <w:sz w:val="24"/>
          <w:szCs w:val="24"/>
        </w:rPr>
        <w:t xml:space="preserve"> учащихся учителю рекомендовано: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>1. Регулярно поводить работу над каллиграфией, требовательнее оценивать каллиграфию обучающихся при проверке тетрадей (на основании «Единого орфографического режима ведения школьной документации»).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E395F">
        <w:rPr>
          <w:rFonts w:ascii="Times New Roman" w:hAnsi="Times New Roman"/>
          <w:sz w:val="24"/>
          <w:szCs w:val="24"/>
        </w:rPr>
        <w:t>2.Систематически  проводить работу над ошибками.</w:t>
      </w:r>
    </w:p>
    <w:p w:rsidR="00AE395F" w:rsidRPr="00AE395F" w:rsidRDefault="00AE395F" w:rsidP="00AE395F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5. Проверка дневников обучающихся.</w:t>
      </w:r>
    </w:p>
    <w:p w:rsidR="00AE395F" w:rsidRPr="00AE395F" w:rsidRDefault="00AE395F" w:rsidP="00AE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В соответствии с планом </w:t>
      </w:r>
      <w:proofErr w:type="spellStart"/>
      <w:r w:rsidRPr="00AE395F">
        <w:rPr>
          <w:rFonts w:ascii="Times New Roman" w:hAnsi="Times New Roman"/>
        </w:rPr>
        <w:t>внутришкольного</w:t>
      </w:r>
      <w:proofErr w:type="spellEnd"/>
      <w:r w:rsidRPr="00AE395F">
        <w:rPr>
          <w:rFonts w:ascii="Times New Roman" w:hAnsi="Times New Roman"/>
        </w:rPr>
        <w:t xml:space="preserve"> контроля были проверены дневники обучающихся  5  класса.</w:t>
      </w:r>
      <w:r w:rsidRPr="00AE395F">
        <w:rPr>
          <w:rFonts w:ascii="Times New Roman" w:hAnsi="Times New Roman"/>
          <w:color w:val="000000"/>
        </w:rPr>
        <w:t xml:space="preserve"> Проверку дневников проводила Баженова НИ. Дневники учащихся 5 класса в хорошем состоянии,  </w:t>
      </w:r>
      <w:proofErr w:type="spellStart"/>
      <w:r w:rsidRPr="00AE395F">
        <w:rPr>
          <w:rFonts w:ascii="Times New Roman" w:hAnsi="Times New Roman"/>
          <w:color w:val="000000"/>
        </w:rPr>
        <w:lastRenderedPageBreak/>
        <w:t>накопляемость</w:t>
      </w:r>
      <w:proofErr w:type="spellEnd"/>
      <w:r w:rsidRPr="00AE395F">
        <w:rPr>
          <w:rFonts w:ascii="Times New Roman" w:hAnsi="Times New Roman"/>
          <w:color w:val="000000"/>
        </w:rPr>
        <w:t xml:space="preserve"> оценок в дневниках хорошая. Текущие оценки классный руководитель выставляет регулярно, росписи родителей присутствуют.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  <w:bCs/>
        </w:rPr>
        <w:t>Цель контроля</w:t>
      </w:r>
      <w:r w:rsidRPr="00AE395F">
        <w:rPr>
          <w:rFonts w:ascii="Times New Roman" w:hAnsi="Times New Roman"/>
        </w:rPr>
        <w:t xml:space="preserve">: выполнение единого орфографического режима и правил ведения дневника, периодичность проверки, информирование родителей через дневник об итогах </w:t>
      </w:r>
      <w:r w:rsidRPr="00AE395F">
        <w:rPr>
          <w:rFonts w:ascii="Times New Roman" w:hAnsi="Times New Roman"/>
          <w:lang w:val="en-US"/>
        </w:rPr>
        <w:t>I</w:t>
      </w:r>
      <w:r w:rsidRPr="00AE395F">
        <w:rPr>
          <w:rFonts w:ascii="Times New Roman" w:hAnsi="Times New Roman"/>
        </w:rPr>
        <w:t xml:space="preserve"> четверти 2015-2016 учебного года.</w:t>
      </w:r>
    </w:p>
    <w:p w:rsidR="00AE395F" w:rsidRPr="00AE395F" w:rsidRDefault="00AE395F" w:rsidP="00AE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Классный руководитель 5 класса: Сурикова Нина Васильевна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E395F">
              <w:rPr>
                <w:rFonts w:ascii="Times New Roman" w:hAnsi="Times New Roman"/>
                <w:b/>
                <w:u w:val="single"/>
              </w:rPr>
              <w:t>1.Наличие  дневника</w:t>
            </w:r>
          </w:p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F">
              <w:rPr>
                <w:rFonts w:ascii="Times New Roman" w:hAnsi="Times New Roman"/>
              </w:rPr>
              <w:t>кол-во  обучающихся  по  списку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95F" w:rsidRPr="00AE395F" w:rsidRDefault="00A909C6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кол-во  дневников  на  момент  проверки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909C6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E395F">
              <w:rPr>
                <w:rFonts w:ascii="Times New Roman" w:hAnsi="Times New Roman"/>
                <w:b/>
                <w:u w:val="single"/>
              </w:rPr>
              <w:t>2. Работа учащихся с дневником</w:t>
            </w:r>
          </w:p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Оформление титульного   листа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909C6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Оформлено у 8</w:t>
            </w:r>
            <w:r w:rsidR="00AE395F" w:rsidRPr="00AE395F">
              <w:rPr>
                <w:rFonts w:ascii="Times New Roman" w:hAnsi="Times New Roman"/>
              </w:rPr>
              <w:t xml:space="preserve"> </w:t>
            </w:r>
            <w:proofErr w:type="spellStart"/>
            <w:r w:rsidR="00AE395F" w:rsidRPr="00AE395F">
              <w:rPr>
                <w:rFonts w:ascii="Times New Roman" w:hAnsi="Times New Roman"/>
              </w:rPr>
              <w:t>обуч</w:t>
            </w:r>
            <w:proofErr w:type="spellEnd"/>
            <w:r w:rsidR="00AE395F" w:rsidRPr="00AE395F">
              <w:rPr>
                <w:rFonts w:ascii="Times New Roman" w:hAnsi="Times New Roman"/>
              </w:rPr>
              <w:t>. (100%)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Заполнение   данных  об  учителях-предметниках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909C6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8</w:t>
            </w:r>
            <w:r w:rsidR="00AE395F" w:rsidRPr="00AE395F">
              <w:rPr>
                <w:rFonts w:ascii="Times New Roman" w:hAnsi="Times New Roman"/>
              </w:rPr>
              <w:t xml:space="preserve"> </w:t>
            </w:r>
            <w:proofErr w:type="spellStart"/>
            <w:r w:rsidR="00AE395F" w:rsidRPr="00AE395F">
              <w:rPr>
                <w:rFonts w:ascii="Times New Roman" w:hAnsi="Times New Roman"/>
              </w:rPr>
              <w:t>обуч</w:t>
            </w:r>
            <w:proofErr w:type="spellEnd"/>
            <w:r w:rsidR="00AE395F" w:rsidRPr="00AE395F">
              <w:rPr>
                <w:rFonts w:ascii="Times New Roman" w:hAnsi="Times New Roman"/>
              </w:rPr>
              <w:t>. (100 %)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Наличие  расписания  занятий  на  четверть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E395F">
              <w:rPr>
                <w:rFonts w:ascii="Times New Roman" w:hAnsi="Times New Roman"/>
              </w:rPr>
              <w:t xml:space="preserve">У </w:t>
            </w:r>
            <w:r w:rsidRPr="00AE395F">
              <w:rPr>
                <w:rFonts w:ascii="Times New Roman" w:hAnsi="Times New Roman"/>
                <w:lang w:val="en-US"/>
              </w:rPr>
              <w:t>0</w:t>
            </w:r>
            <w:r w:rsidRPr="00AE395F">
              <w:rPr>
                <w:rFonts w:ascii="Times New Roman" w:hAnsi="Times New Roman"/>
              </w:rPr>
              <w:t xml:space="preserve"> </w:t>
            </w:r>
            <w:proofErr w:type="spellStart"/>
            <w:r w:rsidRPr="00AE395F">
              <w:rPr>
                <w:rFonts w:ascii="Times New Roman" w:hAnsi="Times New Roman"/>
              </w:rPr>
              <w:t>обуч</w:t>
            </w:r>
            <w:proofErr w:type="spellEnd"/>
            <w:r w:rsidRPr="00AE395F">
              <w:rPr>
                <w:rFonts w:ascii="Times New Roman" w:hAnsi="Times New Roman"/>
              </w:rPr>
              <w:t xml:space="preserve">. 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Наличие  расписания  по  неделям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909C6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Запись домашнего задания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не всегда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Аккуратность ведения дневника, его внешний вид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909C6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дневника без обложки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E395F">
              <w:rPr>
                <w:rFonts w:ascii="Times New Roman" w:hAnsi="Times New Roman"/>
                <w:b/>
                <w:u w:val="single"/>
              </w:rPr>
              <w:t>3.Работа учителей и классного руководителя</w:t>
            </w:r>
          </w:p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F">
              <w:rPr>
                <w:rFonts w:ascii="Times New Roman" w:hAnsi="Times New Roman"/>
              </w:rPr>
              <w:t>Текущий  учет знаний</w:t>
            </w:r>
          </w:p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не все учителя выставляют текущие оценки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Итоговый учет знаний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оценки выставляются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Выставление  четвертных  оценок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выставлены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Контроль  за  ведением  дневника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+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Учет пропусков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E395F">
              <w:rPr>
                <w:rFonts w:ascii="Times New Roman" w:hAnsi="Times New Roman"/>
                <w:b/>
                <w:u w:val="single"/>
              </w:rPr>
              <w:t>4.Контроль родителей</w:t>
            </w:r>
          </w:p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F">
              <w:rPr>
                <w:rFonts w:ascii="Times New Roman" w:hAnsi="Times New Roman"/>
                <w:color w:val="000000"/>
                <w:spacing w:val="-1"/>
              </w:rPr>
              <w:t xml:space="preserve">Наличие подписи родителей </w:t>
            </w:r>
            <w:r w:rsidRPr="00AE395F">
              <w:rPr>
                <w:rFonts w:ascii="Times New Roman" w:hAnsi="Times New Roman"/>
              </w:rPr>
              <w:t>в конце недели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909C6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подписи за все недели у 8</w:t>
            </w:r>
            <w:r w:rsidR="00AE395F" w:rsidRPr="00AE395F">
              <w:rPr>
                <w:rFonts w:ascii="Times New Roman" w:hAnsi="Times New Roman"/>
              </w:rPr>
              <w:t xml:space="preserve"> </w:t>
            </w:r>
            <w:proofErr w:type="spellStart"/>
            <w:r w:rsidR="00AE395F" w:rsidRPr="00AE395F">
              <w:rPr>
                <w:rFonts w:ascii="Times New Roman" w:hAnsi="Times New Roman"/>
              </w:rPr>
              <w:t>обуч</w:t>
            </w:r>
            <w:proofErr w:type="spellEnd"/>
            <w:r w:rsidR="00AE395F" w:rsidRPr="00AE395F">
              <w:rPr>
                <w:rFonts w:ascii="Times New Roman" w:hAnsi="Times New Roman"/>
              </w:rPr>
              <w:t>. (100%)</w:t>
            </w:r>
          </w:p>
        </w:tc>
      </w:tr>
      <w:tr w:rsidR="00AE395F" w:rsidRPr="00AE395F" w:rsidTr="00AE395F">
        <w:tc>
          <w:tcPr>
            <w:tcW w:w="6048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color w:val="000000"/>
                <w:spacing w:val="-1"/>
              </w:rPr>
              <w:t>Наличие подписи родителей в разделе «Сведения об успеваемости»</w:t>
            </w:r>
          </w:p>
        </w:tc>
        <w:tc>
          <w:tcPr>
            <w:tcW w:w="3523" w:type="dxa"/>
            <w:shd w:val="clear" w:color="auto" w:fill="auto"/>
          </w:tcPr>
          <w:p w:rsidR="00AE395F" w:rsidRPr="00AE395F" w:rsidRDefault="00AE395F" w:rsidP="00AE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+</w:t>
            </w:r>
          </w:p>
        </w:tc>
      </w:tr>
    </w:tbl>
    <w:p w:rsidR="00AE395F" w:rsidRPr="00AE395F" w:rsidRDefault="00AE395F" w:rsidP="00AE39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</w:rPr>
      </w:pPr>
    </w:p>
    <w:p w:rsidR="00AE395F" w:rsidRPr="00AE395F" w:rsidRDefault="00AE395F" w:rsidP="00AE39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</w:rPr>
      </w:pPr>
      <w:r w:rsidRPr="00AE395F">
        <w:rPr>
          <w:rFonts w:ascii="Times New Roman" w:hAnsi="Times New Roman"/>
          <w:b/>
          <w:bCs/>
          <w:color w:val="000000"/>
          <w:spacing w:val="2"/>
        </w:rPr>
        <w:t>Рекомендации</w:t>
      </w:r>
    </w:p>
    <w:p w:rsidR="00AE395F" w:rsidRPr="00AE395F" w:rsidRDefault="00AE395F" w:rsidP="00AE39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395F">
        <w:rPr>
          <w:rFonts w:ascii="Times New Roman" w:hAnsi="Times New Roman"/>
          <w:color w:val="000000"/>
        </w:rPr>
        <w:t>1. Классному руководителю:</w:t>
      </w:r>
    </w:p>
    <w:p w:rsidR="00AE395F" w:rsidRPr="00AE395F" w:rsidRDefault="00AE395F" w:rsidP="00AE39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395F">
        <w:rPr>
          <w:rFonts w:ascii="Times New Roman" w:hAnsi="Times New Roman"/>
          <w:color w:val="000000"/>
        </w:rPr>
        <w:t>- повторно довести до сведения обучающихся (на классных часах) и их родителей (на родительском собрании) «Требования к заполнению дневников»;</w:t>
      </w:r>
    </w:p>
    <w:p w:rsidR="00AE395F" w:rsidRPr="00AE395F" w:rsidRDefault="00AE395F" w:rsidP="00AE39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395F">
        <w:rPr>
          <w:rFonts w:ascii="Times New Roman" w:hAnsi="Times New Roman"/>
          <w:color w:val="000000"/>
        </w:rPr>
        <w:t>- контролировать запись расписания на учебную четверть и в течение недели;</w:t>
      </w:r>
    </w:p>
    <w:p w:rsidR="00AE395F" w:rsidRPr="00AE395F" w:rsidRDefault="00AE395F" w:rsidP="00AE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color w:val="000000"/>
        </w:rPr>
        <w:t>- контролировать внешний вид дневников;</w:t>
      </w:r>
      <w:r w:rsidRPr="00AE395F">
        <w:rPr>
          <w:rFonts w:ascii="Times New Roman" w:hAnsi="Times New Roman"/>
        </w:rPr>
        <w:t xml:space="preserve"> </w:t>
      </w:r>
    </w:p>
    <w:p w:rsidR="00AE395F" w:rsidRPr="00AE395F" w:rsidRDefault="00AE395F" w:rsidP="00AE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- добиваться правильного, аккуратного заполнения дневников всеми обучающимися </w:t>
      </w:r>
    </w:p>
    <w:p w:rsidR="00AE395F" w:rsidRPr="00AE395F" w:rsidRDefault="00AE395F" w:rsidP="00AE39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395F">
        <w:rPr>
          <w:rFonts w:ascii="Times New Roman" w:hAnsi="Times New Roman"/>
          <w:color w:val="000000"/>
        </w:rPr>
        <w:t xml:space="preserve">2. Учителям-предметникам: </w:t>
      </w:r>
    </w:p>
    <w:p w:rsidR="00AE395F" w:rsidRPr="00AE395F" w:rsidRDefault="00AE395F" w:rsidP="00AE39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E395F">
        <w:rPr>
          <w:rFonts w:ascii="Times New Roman" w:hAnsi="Times New Roman"/>
          <w:color w:val="000000"/>
        </w:rPr>
        <w:t xml:space="preserve">- своевременно выставлять отметки в дневники обучающихся.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 xml:space="preserve">6. Анкетирование пятиклассников  «Отношение школьников к учению» </w:t>
      </w:r>
      <w:r w:rsidRPr="00AE395F">
        <w:rPr>
          <w:rFonts w:ascii="Times New Roman" w:hAnsi="Times New Roman"/>
        </w:rPr>
        <w:t xml:space="preserve">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</w:rPr>
        <w:t xml:space="preserve">     Анкетирование показало, что из 3 обучающихся, участвовавших в опросе, почти все отдают предпочтение  физкультуре ,  1- технологию, 1-ИЗО. Все обучающиеся испытывают трудности в учебе.1 обучающийся испытывает трудности по английскому языку, 1 – по математике, 2 – по географии и 2 – биологии, и 1 – по русому языку. В среднем обучающиеся 5 класса затрачивают 1 час на выполнение домашних работ.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  <w:b/>
        </w:rPr>
        <w:t xml:space="preserve">     </w:t>
      </w:r>
      <w:r w:rsidRPr="00AE395F">
        <w:rPr>
          <w:rFonts w:ascii="Times New Roman" w:hAnsi="Times New Roman"/>
        </w:rPr>
        <w:t>Данная анкета свидетельствует: большинство обучающихся считают, что  домашние задания не превышают норму</w:t>
      </w:r>
      <w:r w:rsidRPr="00AE395F">
        <w:rPr>
          <w:rFonts w:ascii="Times New Roman" w:hAnsi="Times New Roman"/>
          <w:b/>
        </w:rPr>
        <w:t>.  100 %</w:t>
      </w:r>
      <w:r w:rsidRPr="00AE395F">
        <w:rPr>
          <w:rFonts w:ascii="Times New Roman" w:hAnsi="Times New Roman"/>
        </w:rPr>
        <w:t xml:space="preserve">  обучающихся  при подготовке домашнего задания обращаются за помощью к родителям и учителям. Остальные выполняют самостоятельно, и мешает им учиться собственная лень и трудный материал.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7. Диагностика  уровня школьной мотивации обучающихся.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С целью выявления школьной мотивации обучающихся  был проведен тест «Мотивация учения и адаптация пятиклассников». Учащимся предлагалось продолжить 4 предложения анкеты. Данная анкета определяет пять уровней школьной адаптации: очень высокий уровень (41-48 баллов), высокий уровень (33-40 баллов), нормальный  средний (25-32 балла), сниженный уровень (15-24 балла), низкий уровень (5-14 баллов). Согласно результатам анкетирования 33 % (1 чел.) обучающихся имеет высокий уровень школьной мотивации,33 % (1 чел.) – нормальный средний уровень школьной мотивации, 33 % (1 чел.) – сниженный уровень школьной мотивации.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09C6" w:rsidRDefault="00A909C6" w:rsidP="00AE3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09C6" w:rsidRDefault="00A909C6" w:rsidP="00AE3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lastRenderedPageBreak/>
        <w:t>8. Анкетирование учителей.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Данное анкетирование показало, что 5 педагогов предпочитают демократический стиль общения с обучающимися. Чаще всего в работе с обучающимися 5 класса учителя выбирают следующие формы и методы работы: игра, работа в группах, урок-путешествие,  наглядность, беседа,  рассказ; педагогические технологии:</w:t>
      </w:r>
      <w:r w:rsidRPr="00AE395F">
        <w:rPr>
          <w:rFonts w:ascii="Times New Roman" w:hAnsi="Times New Roman"/>
          <w:color w:val="000000"/>
        </w:rPr>
        <w:t xml:space="preserve"> </w:t>
      </w:r>
      <w:r w:rsidRPr="00AE395F">
        <w:rPr>
          <w:rFonts w:ascii="Times New Roman" w:hAnsi="Times New Roman"/>
        </w:rPr>
        <w:t>коммуникативные, игровые, личностно-ориентированные, ИКТ.</w:t>
      </w:r>
    </w:p>
    <w:p w:rsid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Большинство педагогов считают, что для развития учебной мотивации успешны следующие способы: самооценка, </w:t>
      </w:r>
      <w:proofErr w:type="spellStart"/>
      <w:r w:rsidRPr="00AE395F">
        <w:rPr>
          <w:rFonts w:ascii="Times New Roman" w:hAnsi="Times New Roman"/>
        </w:rPr>
        <w:t>взаимооценка</w:t>
      </w:r>
      <w:proofErr w:type="spellEnd"/>
      <w:r w:rsidRPr="00AE395F">
        <w:rPr>
          <w:rFonts w:ascii="Times New Roman" w:hAnsi="Times New Roman"/>
        </w:rPr>
        <w:t xml:space="preserve">, похвала. Самостоятельная работа на уроках в основном занимает 40-50 %. Почти все педагоги используют на уроках рефлексию, самооценку и </w:t>
      </w:r>
      <w:proofErr w:type="spellStart"/>
      <w:r w:rsidRPr="00AE395F">
        <w:rPr>
          <w:rFonts w:ascii="Times New Roman" w:hAnsi="Times New Roman"/>
        </w:rPr>
        <w:t>взаимооценку</w:t>
      </w:r>
      <w:proofErr w:type="spellEnd"/>
      <w:r w:rsidRPr="00AE395F">
        <w:rPr>
          <w:rFonts w:ascii="Times New Roman" w:hAnsi="Times New Roman"/>
        </w:rPr>
        <w:t>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 xml:space="preserve">9. </w:t>
      </w:r>
      <w:proofErr w:type="spellStart"/>
      <w:r w:rsidRPr="00AE395F">
        <w:rPr>
          <w:rFonts w:ascii="Times New Roman" w:hAnsi="Times New Roman"/>
          <w:b/>
        </w:rPr>
        <w:t>Портфолио</w:t>
      </w:r>
      <w:proofErr w:type="spellEnd"/>
      <w:r w:rsidRPr="00AE395F">
        <w:rPr>
          <w:rFonts w:ascii="Times New Roman" w:hAnsi="Times New Roman"/>
          <w:b/>
        </w:rPr>
        <w:t xml:space="preserve"> обучающихся.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       По положению принятому в МБОУ </w:t>
      </w:r>
      <w:proofErr w:type="spellStart"/>
      <w:r w:rsidRPr="00AE395F">
        <w:rPr>
          <w:rFonts w:ascii="Times New Roman" w:hAnsi="Times New Roman"/>
        </w:rPr>
        <w:t>Гаревская</w:t>
      </w:r>
      <w:proofErr w:type="spellEnd"/>
      <w:r w:rsidRPr="00AE395F">
        <w:rPr>
          <w:rFonts w:ascii="Times New Roman" w:hAnsi="Times New Roman"/>
        </w:rPr>
        <w:t xml:space="preserve"> СОШ  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обучающего имеет титульный лист и состоит из четырех разделов.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1раздел: «Мой портрет»,2 раздел «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документов», 3 раздел «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работ», 4 раздел «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отзывов». Проверка показала, что 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обучающихся ведутся с 1 класса. В 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помещаются достижения обучающихся, рабочие материалы, проекты.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 xml:space="preserve">Замечания по ведению </w:t>
      </w:r>
      <w:proofErr w:type="spellStart"/>
      <w:r w:rsidRPr="00AE395F">
        <w:rPr>
          <w:rFonts w:ascii="Times New Roman" w:hAnsi="Times New Roman"/>
          <w:b/>
        </w:rPr>
        <w:t>портфолио</w:t>
      </w:r>
      <w:proofErr w:type="spellEnd"/>
      <w:r w:rsidRPr="00AE395F">
        <w:rPr>
          <w:rFonts w:ascii="Times New Roman" w:hAnsi="Times New Roman"/>
          <w:b/>
        </w:rPr>
        <w:t>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Каждый отдельный материал, включенный в </w:t>
      </w:r>
      <w:proofErr w:type="spellStart"/>
      <w:r w:rsidRPr="00AE395F">
        <w:rPr>
          <w:rFonts w:ascii="Times New Roman" w:hAnsi="Times New Roman"/>
        </w:rPr>
        <w:t>портфолии</w:t>
      </w:r>
      <w:proofErr w:type="spellEnd"/>
      <w:r w:rsidRPr="00AE395F">
        <w:rPr>
          <w:rFonts w:ascii="Times New Roman" w:hAnsi="Times New Roman"/>
        </w:rPr>
        <w:t xml:space="preserve">, должен датироваться.  В </w:t>
      </w:r>
      <w:proofErr w:type="spellStart"/>
      <w:r w:rsidRPr="00AE395F">
        <w:rPr>
          <w:rFonts w:ascii="Times New Roman" w:hAnsi="Times New Roman"/>
        </w:rPr>
        <w:t>портфолио</w:t>
      </w:r>
      <w:proofErr w:type="spellEnd"/>
      <w:r w:rsidRPr="00AE395F">
        <w:rPr>
          <w:rFonts w:ascii="Times New Roman" w:hAnsi="Times New Roman"/>
        </w:rPr>
        <w:t xml:space="preserve"> обучающихся  отсутствует  4 раздел. Отсутствует анализ личных достижений  и нет плана действий с учетом имеющихся результатов.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Общие выводы:</w:t>
      </w:r>
    </w:p>
    <w:p w:rsidR="00AE395F" w:rsidRPr="00AE395F" w:rsidRDefault="00AE395F" w:rsidP="00AE395F">
      <w:pPr>
        <w:pStyle w:val="ab"/>
        <w:shd w:val="clear" w:color="auto" w:fill="FFFFFF"/>
        <w:spacing w:before="0" w:beforeAutospacing="0" w:after="0" w:afterAutospacing="0"/>
        <w:jc w:val="both"/>
      </w:pPr>
      <w:r w:rsidRPr="00AE395F">
        <w:t xml:space="preserve">     Согласно проведённому мониторингу, анализам уроков, проверке тетрадей по предметам, анкетированию обучающихся, родителей, учителей можно сделать следующие выводы: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1. 100 % обучающихся адаптировались в 5 классе.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2.Практически все обучающиеся 5 класса подготовлены к изучению учебного материала основной школы.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3.Большинство обучающихся осознают необходимость обучения, владеют умственными операциями.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4.Объем домашних заданий по предметам не превышает норму.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5.Учителя, преподающие в 5 классе, хорошо знают предмет, методику преподавания.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6.Учителя учитывают возрастные и психолого-педагогические особенности  обучающихся.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7.Проводится работа по формированию </w:t>
      </w:r>
      <w:proofErr w:type="spellStart"/>
      <w:r w:rsidRPr="00AE395F">
        <w:rPr>
          <w:rFonts w:ascii="Times New Roman" w:hAnsi="Times New Roman"/>
        </w:rPr>
        <w:t>общеучебных</w:t>
      </w:r>
      <w:proofErr w:type="spellEnd"/>
      <w:r w:rsidRPr="00AE395F">
        <w:rPr>
          <w:rFonts w:ascii="Times New Roman" w:hAnsi="Times New Roman"/>
        </w:rPr>
        <w:t xml:space="preserve"> и предметных умений и навыков. 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8.Уровень </w:t>
      </w:r>
      <w:proofErr w:type="spellStart"/>
      <w:r w:rsidRPr="00AE395F">
        <w:rPr>
          <w:rFonts w:ascii="Times New Roman" w:hAnsi="Times New Roman"/>
        </w:rPr>
        <w:t>сформированности</w:t>
      </w:r>
      <w:proofErr w:type="spellEnd"/>
      <w:r w:rsidRPr="00AE395F">
        <w:rPr>
          <w:rFonts w:ascii="Times New Roman" w:hAnsi="Times New Roman"/>
        </w:rPr>
        <w:t xml:space="preserve"> классного коллектива достаточный.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E395F">
        <w:rPr>
          <w:rFonts w:ascii="Times New Roman" w:hAnsi="Times New Roman"/>
          <w:b/>
          <w:u w:val="single"/>
        </w:rPr>
        <w:t>Рекомендации: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  <w:r w:rsidRPr="00AE395F">
        <w:rPr>
          <w:rFonts w:ascii="Times New Roman" w:hAnsi="Times New Roman"/>
          <w:b/>
        </w:rPr>
        <w:t>На основании итогов классно – обобщающего контроля  рекомендуется: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Всем учителям – предметникам  в работе с обучающимися  внедрять личностно – ориентированные, </w:t>
      </w:r>
      <w:proofErr w:type="spellStart"/>
      <w:r w:rsidRPr="00AE395F">
        <w:rPr>
          <w:rFonts w:ascii="Times New Roman" w:hAnsi="Times New Roman"/>
        </w:rPr>
        <w:t>мультимедийные</w:t>
      </w:r>
      <w:proofErr w:type="spellEnd"/>
      <w:r w:rsidRPr="00AE395F">
        <w:rPr>
          <w:rFonts w:ascii="Times New Roman" w:hAnsi="Times New Roman"/>
        </w:rPr>
        <w:t xml:space="preserve"> технологии.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Всем  учителям – предметникам рационально использовать  учебное время урока.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Учителям, работающим в 5 классе усилить контроль за соблюдением единого орфографического режима.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Учитывая возрастные особенности обучающихся, использовать разные формы работы на уроке.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Четко и точно формулировать задания.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Не давать новые знания ученикам в готовом виде.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Не комментировать ответы учеников и не исправлять их предлагая это сделать самим ученикам.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Предугадывать затруднения учеников и менять по ходу урока задание, если дети не смогли его выполнить с первого раза.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 xml:space="preserve">Для благоприятной адаптации обучающихся  осуществлять  в образовательном процессе индивидуальный подход к детям; регулярно и объективно  оценивать результаты их учебных достижений. 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Проверять запись обучающимися домашнего задания в дневник.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Выставлять в дневники обучающихся отметки по предмету.</w:t>
      </w:r>
    </w:p>
    <w:p w:rsidR="00AE395F" w:rsidRPr="00AE395F" w:rsidRDefault="00AE395F" w:rsidP="00650D97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E395F">
        <w:rPr>
          <w:rFonts w:ascii="Times New Roman" w:hAnsi="Times New Roman"/>
        </w:rPr>
        <w:t>Классному руководителю продолжить работу по формированию классного коллектива.</w:t>
      </w: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Pr="00AE395F" w:rsidRDefault="00AE395F" w:rsidP="00AE395F">
      <w:pPr>
        <w:spacing w:after="0" w:line="240" w:lineRule="auto"/>
        <w:jc w:val="both"/>
        <w:rPr>
          <w:rFonts w:ascii="Times New Roman" w:hAnsi="Times New Roman"/>
        </w:rPr>
      </w:pPr>
    </w:p>
    <w:p w:rsidR="00AE395F" w:rsidRDefault="00AE395F" w:rsidP="00AE395F">
      <w:pPr>
        <w:pStyle w:val="ab"/>
        <w:spacing w:before="0" w:beforeAutospacing="0" w:after="0" w:afterAutospacing="0"/>
        <w:contextualSpacing/>
        <w:jc w:val="center"/>
        <w:rPr>
          <w:b/>
          <w:i/>
        </w:rPr>
      </w:pPr>
    </w:p>
    <w:p w:rsidR="00B06375" w:rsidRDefault="00B06375" w:rsidP="00AE395F">
      <w:pPr>
        <w:pStyle w:val="ab"/>
        <w:spacing w:before="0" w:beforeAutospacing="0" w:after="0" w:afterAutospacing="0"/>
        <w:contextualSpacing/>
        <w:rPr>
          <w:b/>
          <w:i/>
        </w:rPr>
      </w:pPr>
    </w:p>
    <w:sectPr w:rsidR="00B06375" w:rsidSect="005B0C56">
      <w:footerReference w:type="even" r:id="rId8"/>
      <w:footerReference w:type="default" r:id="rId9"/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D6" w:rsidRDefault="00A70AD6" w:rsidP="007450F3">
      <w:pPr>
        <w:spacing w:after="0" w:line="240" w:lineRule="auto"/>
      </w:pPr>
      <w:r>
        <w:separator/>
      </w:r>
    </w:p>
  </w:endnote>
  <w:endnote w:type="continuationSeparator" w:id="0">
    <w:p w:rsidR="00A70AD6" w:rsidRDefault="00A70AD6" w:rsidP="007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1D" w:rsidRDefault="0008721D" w:rsidP="004E3F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8721D" w:rsidRDefault="0008721D" w:rsidP="004E3F7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1D" w:rsidRDefault="0008721D" w:rsidP="004E3F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2E6A">
      <w:rPr>
        <w:rStyle w:val="af"/>
        <w:noProof/>
      </w:rPr>
      <w:t>28</w:t>
    </w:r>
    <w:r>
      <w:rPr>
        <w:rStyle w:val="af"/>
      </w:rPr>
      <w:fldChar w:fldCharType="end"/>
    </w:r>
  </w:p>
  <w:p w:rsidR="0008721D" w:rsidRDefault="0008721D" w:rsidP="004E3F7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D6" w:rsidRDefault="00A70AD6" w:rsidP="007450F3">
      <w:pPr>
        <w:spacing w:after="0" w:line="240" w:lineRule="auto"/>
      </w:pPr>
      <w:r>
        <w:separator/>
      </w:r>
    </w:p>
  </w:footnote>
  <w:footnote w:type="continuationSeparator" w:id="0">
    <w:p w:rsidR="00A70AD6" w:rsidRDefault="00A70AD6" w:rsidP="0074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C1E"/>
    <w:multiLevelType w:val="hybridMultilevel"/>
    <w:tmpl w:val="D0B44560"/>
    <w:lvl w:ilvl="0" w:tplc="D01E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7094"/>
    <w:multiLevelType w:val="hybridMultilevel"/>
    <w:tmpl w:val="B82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6DE2"/>
    <w:multiLevelType w:val="hybridMultilevel"/>
    <w:tmpl w:val="82AC6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27CC1"/>
    <w:multiLevelType w:val="hybridMultilevel"/>
    <w:tmpl w:val="A276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765D"/>
    <w:multiLevelType w:val="hybridMultilevel"/>
    <w:tmpl w:val="6728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079"/>
    <w:multiLevelType w:val="hybridMultilevel"/>
    <w:tmpl w:val="0D7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367AE"/>
    <w:multiLevelType w:val="multilevel"/>
    <w:tmpl w:val="AB9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B6C77"/>
    <w:multiLevelType w:val="hybridMultilevel"/>
    <w:tmpl w:val="B78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DDC3B38"/>
    <w:multiLevelType w:val="hybridMultilevel"/>
    <w:tmpl w:val="D47E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A1108"/>
    <w:multiLevelType w:val="hybridMultilevel"/>
    <w:tmpl w:val="92A66F48"/>
    <w:lvl w:ilvl="0" w:tplc="B4523C8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417320A"/>
    <w:multiLevelType w:val="hybridMultilevel"/>
    <w:tmpl w:val="B38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25A49"/>
    <w:multiLevelType w:val="hybridMultilevel"/>
    <w:tmpl w:val="E9A8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07922"/>
    <w:multiLevelType w:val="hybridMultilevel"/>
    <w:tmpl w:val="E118EB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114A77"/>
    <w:multiLevelType w:val="hybridMultilevel"/>
    <w:tmpl w:val="F902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D708C"/>
    <w:multiLevelType w:val="hybridMultilevel"/>
    <w:tmpl w:val="6FD22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60829"/>
    <w:multiLevelType w:val="hybridMultilevel"/>
    <w:tmpl w:val="364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636EA"/>
    <w:multiLevelType w:val="hybridMultilevel"/>
    <w:tmpl w:val="E0A4778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1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AA1813"/>
    <w:multiLevelType w:val="hybridMultilevel"/>
    <w:tmpl w:val="7F28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C39C2"/>
    <w:multiLevelType w:val="hybridMultilevel"/>
    <w:tmpl w:val="26D2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5274"/>
    <w:multiLevelType w:val="hybridMultilevel"/>
    <w:tmpl w:val="F170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96B82"/>
    <w:multiLevelType w:val="multilevel"/>
    <w:tmpl w:val="4052DA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4AD453E"/>
    <w:multiLevelType w:val="hybridMultilevel"/>
    <w:tmpl w:val="1732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85815"/>
    <w:multiLevelType w:val="multilevel"/>
    <w:tmpl w:val="08E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29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806FB"/>
    <w:multiLevelType w:val="multilevel"/>
    <w:tmpl w:val="D606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17277B"/>
    <w:multiLevelType w:val="multilevel"/>
    <w:tmpl w:val="CA5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23A95"/>
    <w:multiLevelType w:val="hybridMultilevel"/>
    <w:tmpl w:val="E0A4778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27"/>
  </w:num>
  <w:num w:numId="2">
    <w:abstractNumId w:val="31"/>
  </w:num>
  <w:num w:numId="3">
    <w:abstractNumId w:val="6"/>
  </w:num>
  <w:num w:numId="4">
    <w:abstractNumId w:val="19"/>
  </w:num>
  <w:num w:numId="5">
    <w:abstractNumId w:val="3"/>
  </w:num>
  <w:num w:numId="6">
    <w:abstractNumId w:val="7"/>
  </w:num>
  <w:num w:numId="7">
    <w:abstractNumId w:val="30"/>
  </w:num>
  <w:num w:numId="8">
    <w:abstractNumId w:val="29"/>
  </w:num>
  <w:num w:numId="9">
    <w:abstractNumId w:val="21"/>
  </w:num>
  <w:num w:numId="10">
    <w:abstractNumId w:val="8"/>
  </w:num>
  <w:num w:numId="11">
    <w:abstractNumId w:val="16"/>
  </w:num>
  <w:num w:numId="12">
    <w:abstractNumId w:val="18"/>
  </w:num>
  <w:num w:numId="13">
    <w:abstractNumId w:val="9"/>
  </w:num>
  <w:num w:numId="14">
    <w:abstractNumId w:val="22"/>
  </w:num>
  <w:num w:numId="15">
    <w:abstractNumId w:val="13"/>
  </w:num>
  <w:num w:numId="16">
    <w:abstractNumId w:val="17"/>
  </w:num>
  <w:num w:numId="17">
    <w:abstractNumId w:val="2"/>
  </w:num>
  <w:num w:numId="18">
    <w:abstractNumId w:val="20"/>
  </w:num>
  <w:num w:numId="19">
    <w:abstractNumId w:val="14"/>
  </w:num>
  <w:num w:numId="20">
    <w:abstractNumId w:val="24"/>
  </w:num>
  <w:num w:numId="21">
    <w:abstractNumId w:val="32"/>
  </w:num>
  <w:num w:numId="22">
    <w:abstractNumId w:val="15"/>
  </w:num>
  <w:num w:numId="23">
    <w:abstractNumId w:val="23"/>
  </w:num>
  <w:num w:numId="24">
    <w:abstractNumId w:val="26"/>
  </w:num>
  <w:num w:numId="25">
    <w:abstractNumId w:val="10"/>
  </w:num>
  <w:num w:numId="26">
    <w:abstractNumId w:val="11"/>
  </w:num>
  <w:num w:numId="27">
    <w:abstractNumId w:val="5"/>
  </w:num>
  <w:num w:numId="28">
    <w:abstractNumId w:val="12"/>
  </w:num>
  <w:num w:numId="29">
    <w:abstractNumId w:val="4"/>
  </w:num>
  <w:num w:numId="30">
    <w:abstractNumId w:val="1"/>
  </w:num>
  <w:num w:numId="31">
    <w:abstractNumId w:val="0"/>
  </w:num>
  <w:num w:numId="32">
    <w:abstractNumId w:val="25"/>
  </w:num>
  <w:num w:numId="33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F8"/>
    <w:rsid w:val="000024E6"/>
    <w:rsid w:val="0000610A"/>
    <w:rsid w:val="0002093B"/>
    <w:rsid w:val="00024161"/>
    <w:rsid w:val="000339C2"/>
    <w:rsid w:val="000443AA"/>
    <w:rsid w:val="00050596"/>
    <w:rsid w:val="00054807"/>
    <w:rsid w:val="0006310C"/>
    <w:rsid w:val="0006623F"/>
    <w:rsid w:val="00070F2D"/>
    <w:rsid w:val="00074F70"/>
    <w:rsid w:val="000764C0"/>
    <w:rsid w:val="000843F6"/>
    <w:rsid w:val="00086B85"/>
    <w:rsid w:val="0008721D"/>
    <w:rsid w:val="00093695"/>
    <w:rsid w:val="00097A27"/>
    <w:rsid w:val="000A4646"/>
    <w:rsid w:val="000A4900"/>
    <w:rsid w:val="000A4B8A"/>
    <w:rsid w:val="000C17AE"/>
    <w:rsid w:val="000C7A2E"/>
    <w:rsid w:val="000D6B03"/>
    <w:rsid w:val="000E5E9C"/>
    <w:rsid w:val="000E677F"/>
    <w:rsid w:val="000F10F2"/>
    <w:rsid w:val="00104458"/>
    <w:rsid w:val="0011115C"/>
    <w:rsid w:val="001136EE"/>
    <w:rsid w:val="00117050"/>
    <w:rsid w:val="001234F5"/>
    <w:rsid w:val="00150C02"/>
    <w:rsid w:val="00161EDE"/>
    <w:rsid w:val="00170EC5"/>
    <w:rsid w:val="00183456"/>
    <w:rsid w:val="001934E0"/>
    <w:rsid w:val="00194093"/>
    <w:rsid w:val="001966EF"/>
    <w:rsid w:val="00196B02"/>
    <w:rsid w:val="001A1210"/>
    <w:rsid w:val="001A1986"/>
    <w:rsid w:val="001A6839"/>
    <w:rsid w:val="001A6D17"/>
    <w:rsid w:val="001B0638"/>
    <w:rsid w:val="001B77F8"/>
    <w:rsid w:val="001B7B4F"/>
    <w:rsid w:val="001C617D"/>
    <w:rsid w:val="001D134C"/>
    <w:rsid w:val="001D1DD3"/>
    <w:rsid w:val="001D3FCF"/>
    <w:rsid w:val="001D6FD8"/>
    <w:rsid w:val="001F27D1"/>
    <w:rsid w:val="001F31D6"/>
    <w:rsid w:val="002042F2"/>
    <w:rsid w:val="0020644F"/>
    <w:rsid w:val="002067E3"/>
    <w:rsid w:val="00214CC8"/>
    <w:rsid w:val="00220353"/>
    <w:rsid w:val="00222709"/>
    <w:rsid w:val="00222894"/>
    <w:rsid w:val="002333E0"/>
    <w:rsid w:val="00237D54"/>
    <w:rsid w:val="00242A13"/>
    <w:rsid w:val="002467C8"/>
    <w:rsid w:val="00254309"/>
    <w:rsid w:val="00257968"/>
    <w:rsid w:val="00267C0F"/>
    <w:rsid w:val="00273156"/>
    <w:rsid w:val="00275870"/>
    <w:rsid w:val="00276F1D"/>
    <w:rsid w:val="00282FC3"/>
    <w:rsid w:val="0028705D"/>
    <w:rsid w:val="00287B50"/>
    <w:rsid w:val="0029212A"/>
    <w:rsid w:val="0029334E"/>
    <w:rsid w:val="002A0BE1"/>
    <w:rsid w:val="002A446F"/>
    <w:rsid w:val="002A7454"/>
    <w:rsid w:val="002A7946"/>
    <w:rsid w:val="002B1CAB"/>
    <w:rsid w:val="002B2157"/>
    <w:rsid w:val="002B4BD7"/>
    <w:rsid w:val="002B7B01"/>
    <w:rsid w:val="002D34F8"/>
    <w:rsid w:val="002D798D"/>
    <w:rsid w:val="002E03A0"/>
    <w:rsid w:val="002E546F"/>
    <w:rsid w:val="002E6B03"/>
    <w:rsid w:val="00314618"/>
    <w:rsid w:val="0032789E"/>
    <w:rsid w:val="003364FD"/>
    <w:rsid w:val="003651A7"/>
    <w:rsid w:val="003744D1"/>
    <w:rsid w:val="0037542E"/>
    <w:rsid w:val="00375456"/>
    <w:rsid w:val="00375E7E"/>
    <w:rsid w:val="00381222"/>
    <w:rsid w:val="00383E19"/>
    <w:rsid w:val="0038672E"/>
    <w:rsid w:val="003870BA"/>
    <w:rsid w:val="00392970"/>
    <w:rsid w:val="003A3B89"/>
    <w:rsid w:val="003A7BFE"/>
    <w:rsid w:val="003C457C"/>
    <w:rsid w:val="003C59B2"/>
    <w:rsid w:val="003C70CF"/>
    <w:rsid w:val="003D189C"/>
    <w:rsid w:val="003E7AC8"/>
    <w:rsid w:val="003F2E3D"/>
    <w:rsid w:val="00402A96"/>
    <w:rsid w:val="004054E1"/>
    <w:rsid w:val="00407575"/>
    <w:rsid w:val="00415139"/>
    <w:rsid w:val="00415C6F"/>
    <w:rsid w:val="004257B7"/>
    <w:rsid w:val="00426843"/>
    <w:rsid w:val="0042771A"/>
    <w:rsid w:val="00434367"/>
    <w:rsid w:val="004431F7"/>
    <w:rsid w:val="00460ABF"/>
    <w:rsid w:val="00467404"/>
    <w:rsid w:val="00470876"/>
    <w:rsid w:val="004724E7"/>
    <w:rsid w:val="004753EB"/>
    <w:rsid w:val="00481365"/>
    <w:rsid w:val="004830C7"/>
    <w:rsid w:val="00483AE9"/>
    <w:rsid w:val="00486A1A"/>
    <w:rsid w:val="00491C95"/>
    <w:rsid w:val="00494422"/>
    <w:rsid w:val="004A4989"/>
    <w:rsid w:val="004A688D"/>
    <w:rsid w:val="004B05FA"/>
    <w:rsid w:val="004B5F92"/>
    <w:rsid w:val="004C10FB"/>
    <w:rsid w:val="004C2C2F"/>
    <w:rsid w:val="004C487A"/>
    <w:rsid w:val="004C4E19"/>
    <w:rsid w:val="004C64BF"/>
    <w:rsid w:val="004D4C12"/>
    <w:rsid w:val="004E018D"/>
    <w:rsid w:val="004E15B7"/>
    <w:rsid w:val="004E256C"/>
    <w:rsid w:val="004E2F1E"/>
    <w:rsid w:val="004E3F7E"/>
    <w:rsid w:val="004F0CC4"/>
    <w:rsid w:val="004F1C7D"/>
    <w:rsid w:val="004F2812"/>
    <w:rsid w:val="004F4DBF"/>
    <w:rsid w:val="004F5F05"/>
    <w:rsid w:val="00501FF1"/>
    <w:rsid w:val="00513CE1"/>
    <w:rsid w:val="00523845"/>
    <w:rsid w:val="00545855"/>
    <w:rsid w:val="00554416"/>
    <w:rsid w:val="005557CC"/>
    <w:rsid w:val="005600C8"/>
    <w:rsid w:val="00561948"/>
    <w:rsid w:val="0056242F"/>
    <w:rsid w:val="00562C64"/>
    <w:rsid w:val="005742CB"/>
    <w:rsid w:val="0059627A"/>
    <w:rsid w:val="005A0F46"/>
    <w:rsid w:val="005A33FC"/>
    <w:rsid w:val="005B0C56"/>
    <w:rsid w:val="005C51F3"/>
    <w:rsid w:val="005C6EAD"/>
    <w:rsid w:val="005C7D0B"/>
    <w:rsid w:val="005D3252"/>
    <w:rsid w:val="005D4D73"/>
    <w:rsid w:val="005E5DAB"/>
    <w:rsid w:val="005F410C"/>
    <w:rsid w:val="00606180"/>
    <w:rsid w:val="00607174"/>
    <w:rsid w:val="00612E4B"/>
    <w:rsid w:val="00621701"/>
    <w:rsid w:val="00624E39"/>
    <w:rsid w:val="006405E7"/>
    <w:rsid w:val="00642494"/>
    <w:rsid w:val="00644B92"/>
    <w:rsid w:val="00645D27"/>
    <w:rsid w:val="00647424"/>
    <w:rsid w:val="006503C1"/>
    <w:rsid w:val="00650D97"/>
    <w:rsid w:val="0065200F"/>
    <w:rsid w:val="00653561"/>
    <w:rsid w:val="006615A8"/>
    <w:rsid w:val="00662CCB"/>
    <w:rsid w:val="00663D64"/>
    <w:rsid w:val="006678E6"/>
    <w:rsid w:val="00677C6A"/>
    <w:rsid w:val="006A19B5"/>
    <w:rsid w:val="006A66DE"/>
    <w:rsid w:val="006B58F5"/>
    <w:rsid w:val="006B737D"/>
    <w:rsid w:val="006C4821"/>
    <w:rsid w:val="006E09E1"/>
    <w:rsid w:val="006E534C"/>
    <w:rsid w:val="00704568"/>
    <w:rsid w:val="007055BA"/>
    <w:rsid w:val="007400ED"/>
    <w:rsid w:val="007422CB"/>
    <w:rsid w:val="007450F3"/>
    <w:rsid w:val="00747087"/>
    <w:rsid w:val="007532A7"/>
    <w:rsid w:val="007549F0"/>
    <w:rsid w:val="007558F6"/>
    <w:rsid w:val="00761DE5"/>
    <w:rsid w:val="0077028A"/>
    <w:rsid w:val="00771CD2"/>
    <w:rsid w:val="00772E6A"/>
    <w:rsid w:val="007823C7"/>
    <w:rsid w:val="00787E60"/>
    <w:rsid w:val="00790ECA"/>
    <w:rsid w:val="00791DB8"/>
    <w:rsid w:val="007A1178"/>
    <w:rsid w:val="007A5029"/>
    <w:rsid w:val="007B4088"/>
    <w:rsid w:val="007B5EB7"/>
    <w:rsid w:val="007C0B56"/>
    <w:rsid w:val="007C5538"/>
    <w:rsid w:val="007C59E3"/>
    <w:rsid w:val="007D1143"/>
    <w:rsid w:val="007E4E22"/>
    <w:rsid w:val="007E72B3"/>
    <w:rsid w:val="007F0952"/>
    <w:rsid w:val="007F30C8"/>
    <w:rsid w:val="00807FA9"/>
    <w:rsid w:val="00820AEB"/>
    <w:rsid w:val="008230C4"/>
    <w:rsid w:val="008244E9"/>
    <w:rsid w:val="008332B8"/>
    <w:rsid w:val="00845AC7"/>
    <w:rsid w:val="008547F7"/>
    <w:rsid w:val="00854D0B"/>
    <w:rsid w:val="00862DA9"/>
    <w:rsid w:val="00873F44"/>
    <w:rsid w:val="008748BE"/>
    <w:rsid w:val="0087634D"/>
    <w:rsid w:val="00886648"/>
    <w:rsid w:val="008915A7"/>
    <w:rsid w:val="008B06B7"/>
    <w:rsid w:val="008B1CDA"/>
    <w:rsid w:val="008C44F9"/>
    <w:rsid w:val="008D4A92"/>
    <w:rsid w:val="008E1B61"/>
    <w:rsid w:val="008E7091"/>
    <w:rsid w:val="008E7817"/>
    <w:rsid w:val="008F7B3E"/>
    <w:rsid w:val="009073F8"/>
    <w:rsid w:val="00916C2C"/>
    <w:rsid w:val="00921DCC"/>
    <w:rsid w:val="00922AD4"/>
    <w:rsid w:val="00922E42"/>
    <w:rsid w:val="00933294"/>
    <w:rsid w:val="009351CD"/>
    <w:rsid w:val="009408B3"/>
    <w:rsid w:val="00952E26"/>
    <w:rsid w:val="00952E88"/>
    <w:rsid w:val="0095416E"/>
    <w:rsid w:val="0095648E"/>
    <w:rsid w:val="009600B5"/>
    <w:rsid w:val="009626B4"/>
    <w:rsid w:val="00963ABB"/>
    <w:rsid w:val="00964659"/>
    <w:rsid w:val="00970D6B"/>
    <w:rsid w:val="009727CD"/>
    <w:rsid w:val="00975830"/>
    <w:rsid w:val="00975C38"/>
    <w:rsid w:val="0098797A"/>
    <w:rsid w:val="00987BE5"/>
    <w:rsid w:val="00994AEF"/>
    <w:rsid w:val="0099636D"/>
    <w:rsid w:val="00997965"/>
    <w:rsid w:val="009A7A91"/>
    <w:rsid w:val="009B42D8"/>
    <w:rsid w:val="009B70ED"/>
    <w:rsid w:val="009C4C6B"/>
    <w:rsid w:val="009C627E"/>
    <w:rsid w:val="009F2E43"/>
    <w:rsid w:val="009F5923"/>
    <w:rsid w:val="009F6030"/>
    <w:rsid w:val="00A012A6"/>
    <w:rsid w:val="00A04499"/>
    <w:rsid w:val="00A158CA"/>
    <w:rsid w:val="00A234F3"/>
    <w:rsid w:val="00A2379F"/>
    <w:rsid w:val="00A27CD6"/>
    <w:rsid w:val="00A40E5A"/>
    <w:rsid w:val="00A40EF6"/>
    <w:rsid w:val="00A41C76"/>
    <w:rsid w:val="00A42388"/>
    <w:rsid w:val="00A44D2D"/>
    <w:rsid w:val="00A5040E"/>
    <w:rsid w:val="00A52EE9"/>
    <w:rsid w:val="00A56C75"/>
    <w:rsid w:val="00A70AD6"/>
    <w:rsid w:val="00A74578"/>
    <w:rsid w:val="00A80486"/>
    <w:rsid w:val="00A843CD"/>
    <w:rsid w:val="00A8773C"/>
    <w:rsid w:val="00A9049D"/>
    <w:rsid w:val="00A909C6"/>
    <w:rsid w:val="00A927B1"/>
    <w:rsid w:val="00A95B2F"/>
    <w:rsid w:val="00A9626F"/>
    <w:rsid w:val="00AB358D"/>
    <w:rsid w:val="00AB3BAC"/>
    <w:rsid w:val="00AC0966"/>
    <w:rsid w:val="00AC0A22"/>
    <w:rsid w:val="00AC1E5A"/>
    <w:rsid w:val="00AD1319"/>
    <w:rsid w:val="00AE395F"/>
    <w:rsid w:val="00AE3FA4"/>
    <w:rsid w:val="00AF2251"/>
    <w:rsid w:val="00AF26C3"/>
    <w:rsid w:val="00B0055B"/>
    <w:rsid w:val="00B01444"/>
    <w:rsid w:val="00B03D8D"/>
    <w:rsid w:val="00B06375"/>
    <w:rsid w:val="00B10955"/>
    <w:rsid w:val="00B264EE"/>
    <w:rsid w:val="00B27A5E"/>
    <w:rsid w:val="00B30ECE"/>
    <w:rsid w:val="00B36C49"/>
    <w:rsid w:val="00B3784F"/>
    <w:rsid w:val="00B4156E"/>
    <w:rsid w:val="00B45485"/>
    <w:rsid w:val="00B45974"/>
    <w:rsid w:val="00B47E43"/>
    <w:rsid w:val="00B47ECD"/>
    <w:rsid w:val="00B512FD"/>
    <w:rsid w:val="00B60A0E"/>
    <w:rsid w:val="00B61968"/>
    <w:rsid w:val="00B65E45"/>
    <w:rsid w:val="00B675C2"/>
    <w:rsid w:val="00B71320"/>
    <w:rsid w:val="00B72334"/>
    <w:rsid w:val="00B81EF0"/>
    <w:rsid w:val="00B9182D"/>
    <w:rsid w:val="00B97B2F"/>
    <w:rsid w:val="00BA4305"/>
    <w:rsid w:val="00BA4960"/>
    <w:rsid w:val="00BA4EEF"/>
    <w:rsid w:val="00BC024D"/>
    <w:rsid w:val="00BC1807"/>
    <w:rsid w:val="00BC40C9"/>
    <w:rsid w:val="00BD0A3B"/>
    <w:rsid w:val="00BE45FF"/>
    <w:rsid w:val="00BE62E0"/>
    <w:rsid w:val="00BF012C"/>
    <w:rsid w:val="00BF3C45"/>
    <w:rsid w:val="00C057EC"/>
    <w:rsid w:val="00C07A99"/>
    <w:rsid w:val="00C1339E"/>
    <w:rsid w:val="00C1385D"/>
    <w:rsid w:val="00C14CC9"/>
    <w:rsid w:val="00C23DB6"/>
    <w:rsid w:val="00C247DF"/>
    <w:rsid w:val="00C4285C"/>
    <w:rsid w:val="00C44478"/>
    <w:rsid w:val="00C57F02"/>
    <w:rsid w:val="00C60818"/>
    <w:rsid w:val="00C61CB0"/>
    <w:rsid w:val="00C64264"/>
    <w:rsid w:val="00C64710"/>
    <w:rsid w:val="00C72B85"/>
    <w:rsid w:val="00C82EC6"/>
    <w:rsid w:val="00C8335C"/>
    <w:rsid w:val="00C862A2"/>
    <w:rsid w:val="00CA6EDC"/>
    <w:rsid w:val="00CB5B04"/>
    <w:rsid w:val="00CB785D"/>
    <w:rsid w:val="00CC2C43"/>
    <w:rsid w:val="00CC3F16"/>
    <w:rsid w:val="00CD077B"/>
    <w:rsid w:val="00CD19F4"/>
    <w:rsid w:val="00CD6E55"/>
    <w:rsid w:val="00CE59BF"/>
    <w:rsid w:val="00D139A2"/>
    <w:rsid w:val="00D13E27"/>
    <w:rsid w:val="00D25562"/>
    <w:rsid w:val="00D30071"/>
    <w:rsid w:val="00D34332"/>
    <w:rsid w:val="00D506AE"/>
    <w:rsid w:val="00D52248"/>
    <w:rsid w:val="00D52EDB"/>
    <w:rsid w:val="00D54C95"/>
    <w:rsid w:val="00D56208"/>
    <w:rsid w:val="00D56616"/>
    <w:rsid w:val="00D63CF9"/>
    <w:rsid w:val="00D67137"/>
    <w:rsid w:val="00D70543"/>
    <w:rsid w:val="00D83839"/>
    <w:rsid w:val="00D83F6F"/>
    <w:rsid w:val="00D84BCB"/>
    <w:rsid w:val="00D95D83"/>
    <w:rsid w:val="00DA46CB"/>
    <w:rsid w:val="00DB6B41"/>
    <w:rsid w:val="00DC1210"/>
    <w:rsid w:val="00DD1C38"/>
    <w:rsid w:val="00DD4D40"/>
    <w:rsid w:val="00DE70C3"/>
    <w:rsid w:val="00DF5788"/>
    <w:rsid w:val="00E015E2"/>
    <w:rsid w:val="00E11D9D"/>
    <w:rsid w:val="00E17069"/>
    <w:rsid w:val="00E30C91"/>
    <w:rsid w:val="00E336B8"/>
    <w:rsid w:val="00E436C9"/>
    <w:rsid w:val="00E54172"/>
    <w:rsid w:val="00E61A61"/>
    <w:rsid w:val="00E6531D"/>
    <w:rsid w:val="00E807E7"/>
    <w:rsid w:val="00E82C0C"/>
    <w:rsid w:val="00E85754"/>
    <w:rsid w:val="00E85EC5"/>
    <w:rsid w:val="00E90D5D"/>
    <w:rsid w:val="00E93823"/>
    <w:rsid w:val="00E94AF3"/>
    <w:rsid w:val="00EB2D1A"/>
    <w:rsid w:val="00EC112C"/>
    <w:rsid w:val="00EC1209"/>
    <w:rsid w:val="00ED057B"/>
    <w:rsid w:val="00ED3DEC"/>
    <w:rsid w:val="00ED44D7"/>
    <w:rsid w:val="00ED4F70"/>
    <w:rsid w:val="00EE0E84"/>
    <w:rsid w:val="00EE10A4"/>
    <w:rsid w:val="00EE5FEF"/>
    <w:rsid w:val="00EE6417"/>
    <w:rsid w:val="00EE7ADC"/>
    <w:rsid w:val="00EF2559"/>
    <w:rsid w:val="00EF55AF"/>
    <w:rsid w:val="00F01320"/>
    <w:rsid w:val="00F02551"/>
    <w:rsid w:val="00F06EAF"/>
    <w:rsid w:val="00F10E9B"/>
    <w:rsid w:val="00F33771"/>
    <w:rsid w:val="00F377B7"/>
    <w:rsid w:val="00F4654B"/>
    <w:rsid w:val="00F61653"/>
    <w:rsid w:val="00F635BB"/>
    <w:rsid w:val="00F72B3E"/>
    <w:rsid w:val="00F81006"/>
    <w:rsid w:val="00F8115D"/>
    <w:rsid w:val="00F9151E"/>
    <w:rsid w:val="00F92030"/>
    <w:rsid w:val="00F9239C"/>
    <w:rsid w:val="00F94977"/>
    <w:rsid w:val="00FA1594"/>
    <w:rsid w:val="00FA7E35"/>
    <w:rsid w:val="00FB0F62"/>
    <w:rsid w:val="00FD0A1F"/>
    <w:rsid w:val="00FD3927"/>
    <w:rsid w:val="00FD4717"/>
    <w:rsid w:val="00FD7863"/>
    <w:rsid w:val="00FE01A0"/>
    <w:rsid w:val="00FE7814"/>
    <w:rsid w:val="00FF0F35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4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D34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D34F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34F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F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D34F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4F8"/>
    <w:rPr>
      <w:rFonts w:ascii="Arial" w:eastAsia="Calibri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D3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D34F8"/>
    <w:pPr>
      <w:ind w:left="720"/>
    </w:pPr>
  </w:style>
  <w:style w:type="paragraph" w:customStyle="1" w:styleId="Default">
    <w:name w:val="Default"/>
    <w:rsid w:val="002D34F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2D34F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D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D34F8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2D34F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2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34F8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2D34F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rsid w:val="002D3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2D34F8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D34F8"/>
    <w:rPr>
      <w:rFonts w:cs="Times New Roman"/>
    </w:rPr>
  </w:style>
  <w:style w:type="character" w:customStyle="1" w:styleId="apple-converted-space">
    <w:name w:val="apple-converted-space"/>
    <w:basedOn w:val="a0"/>
    <w:rsid w:val="002D34F8"/>
    <w:rPr>
      <w:rFonts w:cs="Times New Roman"/>
    </w:rPr>
  </w:style>
  <w:style w:type="paragraph" w:styleId="af0">
    <w:name w:val="Title"/>
    <w:basedOn w:val="a"/>
    <w:link w:val="af1"/>
    <w:qFormat/>
    <w:rsid w:val="002D34F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D34F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2D3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2D34F8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rsid w:val="002D34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rsid w:val="002D34F8"/>
    <w:rPr>
      <w:rFonts w:ascii="Calibri" w:eastAsia="Times New Roman" w:hAnsi="Calibri" w:cs="Calibri"/>
    </w:rPr>
  </w:style>
  <w:style w:type="paragraph" w:customStyle="1" w:styleId="TableText">
    <w:name w:val="Table Text"/>
    <w:rsid w:val="007823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qFormat/>
    <w:rsid w:val="004F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B675C2"/>
    <w:pPr>
      <w:ind w:left="720"/>
      <w:contextualSpacing/>
    </w:pPr>
  </w:style>
  <w:style w:type="paragraph" w:customStyle="1" w:styleId="af7">
    <w:name w:val="ПланПроспект"/>
    <w:basedOn w:val="a"/>
    <w:uiPriority w:val="99"/>
    <w:rsid w:val="00161EDE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6465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64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46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4659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rsid w:val="00DD4D40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48136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13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AC0A22"/>
    <w:rPr>
      <w:color w:val="0000FF"/>
      <w:u w:val="single"/>
    </w:rPr>
  </w:style>
  <w:style w:type="paragraph" w:customStyle="1" w:styleId="western">
    <w:name w:val="western"/>
    <w:basedOn w:val="a"/>
    <w:rsid w:val="002B4BD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2B4BD7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2B4BD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b">
    <w:name w:val="Emphasis"/>
    <w:basedOn w:val="a0"/>
    <w:uiPriority w:val="20"/>
    <w:qFormat/>
    <w:rsid w:val="00B10955"/>
    <w:rPr>
      <w:i/>
      <w:iCs/>
    </w:rPr>
  </w:style>
  <w:style w:type="table" w:customStyle="1" w:styleId="13">
    <w:name w:val="Сетка таблицы1"/>
    <w:basedOn w:val="a1"/>
    <w:next w:val="a3"/>
    <w:rsid w:val="004E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uiPriority w:val="99"/>
    <w:qFormat/>
    <w:rsid w:val="00C23D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4">
    <w:name w:val="Сетка таблицы2"/>
    <w:basedOn w:val="a1"/>
    <w:next w:val="a3"/>
    <w:uiPriority w:val="59"/>
    <w:rsid w:val="00994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7B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_1 Знак Знак Знак Знак Знак Знак Знак Знак Знак"/>
    <w:basedOn w:val="a"/>
    <w:rsid w:val="00AE395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c4c3">
    <w:name w:val="c4 c3"/>
    <w:basedOn w:val="a"/>
    <w:rsid w:val="00AE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7">
    <w:name w:val="c2 c7"/>
    <w:basedOn w:val="a0"/>
    <w:rsid w:val="00AE395F"/>
  </w:style>
  <w:style w:type="character" w:customStyle="1" w:styleId="c0">
    <w:name w:val="c0"/>
    <w:basedOn w:val="a0"/>
    <w:rsid w:val="00AE395F"/>
  </w:style>
  <w:style w:type="paragraph" w:customStyle="1" w:styleId="c3">
    <w:name w:val="c3"/>
    <w:basedOn w:val="a"/>
    <w:rsid w:val="00AE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0">
    <w:name w:val="c2 c0"/>
    <w:basedOn w:val="a0"/>
    <w:rsid w:val="00AE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CC68-9FA5-4FC7-BB74-C102BC52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9924</Words>
  <Characters>56569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</dc:creator>
  <cp:keywords/>
  <dc:description/>
  <cp:lastModifiedBy>User</cp:lastModifiedBy>
  <cp:revision>5</cp:revision>
  <cp:lastPrinted>2016-08-07T17:09:00Z</cp:lastPrinted>
  <dcterms:created xsi:type="dcterms:W3CDTF">2015-06-30T15:18:00Z</dcterms:created>
  <dcterms:modified xsi:type="dcterms:W3CDTF">2017-07-24T17:43:00Z</dcterms:modified>
</cp:coreProperties>
</file>